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A9" w:rsidRDefault="00D77AA9" w:rsidP="00AB0E46">
      <w:pPr>
        <w:widowControl w:val="0"/>
        <w:wordWrap w:val="0"/>
        <w:autoSpaceDE w:val="0"/>
        <w:autoSpaceDN w:val="0"/>
        <w:spacing w:before="0" w:beforeAutospacing="0" w:line="240" w:lineRule="auto"/>
        <w:jc w:val="center"/>
        <w:rPr>
          <w:rFonts w:ascii="Calibri" w:eastAsia="Malgun Gothic" w:hAnsi="Calibri" w:cs="Calibri"/>
          <w:b/>
          <w:color w:val="002060"/>
          <w:kern w:val="2"/>
          <w:sz w:val="28"/>
          <w:szCs w:val="28"/>
          <w:lang w:eastAsia="ko-KR"/>
        </w:rPr>
      </w:pPr>
      <w:r>
        <w:rPr>
          <w:rFonts w:ascii="Calibri" w:eastAsia="Malgun Gothic" w:hAnsi="Calibri" w:cs="Calibri"/>
          <w:b/>
          <w:color w:val="002060"/>
          <w:kern w:val="2"/>
          <w:sz w:val="28"/>
          <w:szCs w:val="28"/>
          <w:lang w:eastAsia="ko-KR"/>
        </w:rPr>
        <w:t xml:space="preserve">Ecosystem Services Monitoring Using Remote </w:t>
      </w:r>
      <w:r w:rsidR="00166DFD">
        <w:rPr>
          <w:rFonts w:ascii="Calibri" w:eastAsia="Malgun Gothic" w:hAnsi="Calibri" w:cs="Calibri"/>
          <w:b/>
          <w:color w:val="002060"/>
          <w:kern w:val="2"/>
          <w:sz w:val="28"/>
          <w:szCs w:val="28"/>
          <w:lang w:eastAsia="ko-KR"/>
        </w:rPr>
        <w:t>Sensing</w:t>
      </w:r>
      <w:r>
        <w:rPr>
          <w:rFonts w:ascii="Calibri" w:eastAsia="Malgun Gothic" w:hAnsi="Calibri" w:cs="Calibri"/>
          <w:b/>
          <w:color w:val="002060"/>
          <w:kern w:val="2"/>
          <w:sz w:val="28"/>
          <w:szCs w:val="28"/>
          <w:lang w:eastAsia="ko-KR"/>
        </w:rPr>
        <w:t xml:space="preserve">, </w:t>
      </w:r>
    </w:p>
    <w:p w:rsidR="00AB0E46" w:rsidRDefault="00D77AA9" w:rsidP="00AB0E46">
      <w:pPr>
        <w:widowControl w:val="0"/>
        <w:wordWrap w:val="0"/>
        <w:autoSpaceDE w:val="0"/>
        <w:autoSpaceDN w:val="0"/>
        <w:spacing w:before="0" w:beforeAutospacing="0" w:line="240" w:lineRule="auto"/>
        <w:jc w:val="center"/>
        <w:rPr>
          <w:rFonts w:ascii="Calibri" w:eastAsia="Malgun Gothic" w:hAnsi="Calibri" w:cs="Calibri"/>
          <w:b/>
          <w:color w:val="002060"/>
          <w:kern w:val="2"/>
          <w:sz w:val="28"/>
          <w:szCs w:val="28"/>
          <w:lang w:eastAsia="ko-KR"/>
        </w:rPr>
      </w:pPr>
      <w:r>
        <w:rPr>
          <w:rFonts w:ascii="Calibri" w:eastAsia="Malgun Gothic" w:hAnsi="Calibri" w:cs="Calibri"/>
          <w:b/>
          <w:color w:val="002060"/>
          <w:kern w:val="2"/>
          <w:sz w:val="28"/>
          <w:szCs w:val="28"/>
          <w:lang w:eastAsia="ko-KR"/>
        </w:rPr>
        <w:t>Citizen Science and Other Ground Observations and Current Practices in Vietnam</w:t>
      </w:r>
    </w:p>
    <w:p w:rsidR="00A904CB" w:rsidRPr="00A904CB" w:rsidRDefault="00A904CB" w:rsidP="00AB0E46">
      <w:pPr>
        <w:widowControl w:val="0"/>
        <w:wordWrap w:val="0"/>
        <w:autoSpaceDE w:val="0"/>
        <w:autoSpaceDN w:val="0"/>
        <w:spacing w:before="0" w:beforeAutospacing="0" w:line="240" w:lineRule="auto"/>
        <w:jc w:val="center"/>
        <w:rPr>
          <w:rFonts w:ascii="Calibri" w:eastAsia="Malgun Gothic" w:hAnsi="Calibri" w:cs="Calibri"/>
          <w:i/>
          <w:color w:val="002060"/>
          <w:kern w:val="2"/>
          <w:sz w:val="28"/>
          <w:szCs w:val="28"/>
          <w:lang w:val="fr-FR" w:eastAsia="ko-KR"/>
        </w:rPr>
      </w:pPr>
      <w:proofErr w:type="spellStart"/>
      <w:r w:rsidRPr="00A904CB">
        <w:rPr>
          <w:rFonts w:ascii="Calibri" w:eastAsia="Malgun Gothic" w:hAnsi="Calibri" w:cs="Calibri"/>
          <w:i/>
          <w:color w:val="002060"/>
          <w:kern w:val="2"/>
          <w:sz w:val="28"/>
          <w:szCs w:val="28"/>
          <w:lang w:val="fr-FR" w:eastAsia="ko-KR"/>
        </w:rPr>
        <w:t>Nhan</w:t>
      </w:r>
      <w:proofErr w:type="spellEnd"/>
      <w:r w:rsidRPr="00A904CB">
        <w:rPr>
          <w:rFonts w:ascii="Calibri" w:eastAsia="Malgun Gothic" w:hAnsi="Calibri" w:cs="Calibri"/>
          <w:i/>
          <w:color w:val="002060"/>
          <w:kern w:val="2"/>
          <w:sz w:val="28"/>
          <w:szCs w:val="28"/>
          <w:lang w:val="fr-FR" w:eastAsia="ko-KR"/>
        </w:rPr>
        <w:t xml:space="preserve"> </w:t>
      </w:r>
      <w:proofErr w:type="spellStart"/>
      <w:r w:rsidRPr="00A904CB">
        <w:rPr>
          <w:rFonts w:ascii="Calibri" w:eastAsia="Malgun Gothic" w:hAnsi="Calibri" w:cs="Calibri"/>
          <w:i/>
          <w:color w:val="002060"/>
          <w:kern w:val="2"/>
          <w:sz w:val="28"/>
          <w:szCs w:val="28"/>
          <w:lang w:val="fr-FR" w:eastAsia="ko-KR"/>
        </w:rPr>
        <w:t>Quy</w:t>
      </w:r>
      <w:proofErr w:type="spellEnd"/>
      <w:r w:rsidRPr="00A904CB">
        <w:rPr>
          <w:rFonts w:ascii="Calibri" w:eastAsia="Malgun Gothic" w:hAnsi="Calibri" w:cs="Calibri"/>
          <w:i/>
          <w:color w:val="002060"/>
          <w:kern w:val="2"/>
          <w:sz w:val="28"/>
          <w:szCs w:val="28"/>
          <w:lang w:val="fr-FR" w:eastAsia="ko-KR"/>
        </w:rPr>
        <w:t xml:space="preserve"> PHAM, Duong Du BUI</w:t>
      </w:r>
    </w:p>
    <w:p w:rsidR="00AB0E46" w:rsidRPr="00A904CB" w:rsidRDefault="00AB0E46" w:rsidP="00AB0E46">
      <w:pPr>
        <w:widowControl w:val="0"/>
        <w:wordWrap w:val="0"/>
        <w:autoSpaceDE w:val="0"/>
        <w:autoSpaceDN w:val="0"/>
        <w:spacing w:before="0" w:beforeAutospacing="0" w:line="276" w:lineRule="auto"/>
        <w:jc w:val="both"/>
        <w:rPr>
          <w:rFonts w:ascii="Calibri" w:eastAsia="Malgun Gothic" w:hAnsi="Calibri" w:cs="Calibri"/>
          <w:b/>
          <w:kern w:val="2"/>
          <w:lang w:val="fr-FR" w:eastAsia="ko-KR"/>
        </w:rPr>
      </w:pPr>
      <w:r w:rsidRPr="00027701">
        <w:rPr>
          <w:rFonts w:ascii="Calibri" w:eastAsia="Malgun Gothic" w:hAnsi="Calibri" w:cs="Calibri"/>
          <w:noProof/>
          <w:kern w:val="2"/>
          <w:sz w:val="24"/>
          <w:szCs w:val="24"/>
        </w:rPr>
        <mc:AlternateContent>
          <mc:Choice Requires="wps">
            <w:drawing>
              <wp:anchor distT="4294967292" distB="4294967292" distL="114300" distR="114300" simplePos="0" relativeHeight="251663360" behindDoc="0" locked="0" layoutInCell="1" allowOverlap="1" wp14:anchorId="79F04359" wp14:editId="1154A66B">
                <wp:simplePos x="0" y="0"/>
                <wp:positionH relativeFrom="column">
                  <wp:posOffset>13004</wp:posOffset>
                </wp:positionH>
                <wp:positionV relativeFrom="paragraph">
                  <wp:posOffset>80010</wp:posOffset>
                </wp:positionV>
                <wp:extent cx="5727065" cy="0"/>
                <wp:effectExtent l="0" t="19050" r="6985" b="19050"/>
                <wp:wrapNone/>
                <wp:docPr id="2"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38100">
                          <a:solidFill>
                            <a:srgbClr val="8064A2">
                              <a:lumMod val="40000"/>
                              <a:lumOff val="6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BD6D" id="직선 연결선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6.3pt" to="45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ISQIAAG4EAAAOAAAAZHJzL2Uyb0RvYy54bWysVLFu2zAQ3Qv0HwjujiRHcRwhchBYdpe0&#10;DZD0A2iSsohSJEHSlo2iQ4H+Q9ZuXYN+VpGP6JGyjKRdiqIe6OPx7vHd3aMur3atRFtundCqxNlJ&#10;ihFXVDOh1iX+cL8cTTFynihGpFa8xHvu8NXs9avLzhR8rBstGbcIQJQrOlPixntTJImjDW+JO9GG&#10;KzistW2Jh61dJ8ySDtBbmYzTdJJ02jJjNeXOgbfqD/Es4tc1p/59XTvukSwxcPNxtXFdhTWZXZJi&#10;bYlpBD3QIP/AoiVCwaVHqIp4gjZW/AHVCmq107U/obpNdF0LymMNUE2W/lbNXUMMj7VAc5w5tsn9&#10;P1j6bntrkWAlHmOkSAsjevr+5enrN/T08Pjzx2OwTkOXOuMKCJ6rWxvqpDt1Z240/eiQ0vOGqDWP&#10;bO/3BiCykJG8SAkbZ+CuVfdWM4ghG69jy3a1bQMkNAPt4mT2x8nwnUcUnGfn4/N0coYRHc4SUgyJ&#10;xjr/husWBaPEUqjQNFKQ7Y3zgQgphpDgVnoppIyDlwp1JT6dZmkaM5yWgoXTEOfsejWXFm0JaGea&#10;TvLrcQySmxYq6N15Cr9eROAGqfXuyeCGqw8wkcYLfKs3ikUaDSdscbA9EbK3IVeqQASaAIUcrF5V&#10;ny7Si8V0Mc1H+XiyGOVpVY2ul/N8NFlm52fVaTWfV9nnQDfLi0YwxlUoa1B4lv+dgg5vrdfmUePH&#10;BiYv0WOJQHb4j6SjCsLgewmtNNvf2kEdIOoYfHiA4dU834P9/DMx+wUAAP//AwBQSwMEFAAGAAgA&#10;AAAhAAHPRibZAAAABwEAAA8AAABkcnMvZG93bnJldi54bWxMj8FOwzAQRO9I/IO1SNyoQ5Aqmsap&#10;AMEHtEWVetvGS5ISryPbTcLfs4gDHGdmNfO23MyuVyOF2Hk2cL/IQBHX3nbcGHjfv909gooJ2WLv&#10;mQx8UYRNdX1VYmH9xFsad6lRUsKxQANtSkOhdaxbchgXfiCW7MMHh0lkaLQNOEm563WeZUvtsGNZ&#10;aHGgl5bqz93FGRjP2304TM+vmg4NHuM0nHE8GnN7Mz+tQSWa098x/OALOlTCdPIXtlH1BnL5JImd&#10;L0FJvMoeVqBOv4auSv2fv/oGAAD//wMAUEsBAi0AFAAGAAgAAAAhALaDOJL+AAAA4QEAABMAAAAA&#10;AAAAAAAAAAAAAAAAAFtDb250ZW50X1R5cGVzXS54bWxQSwECLQAUAAYACAAAACEAOP0h/9YAAACU&#10;AQAACwAAAAAAAAAAAAAAAAAvAQAAX3JlbHMvLnJlbHNQSwECLQAUAAYACAAAACEAucY4yEkCAABu&#10;BAAADgAAAAAAAAAAAAAAAAAuAgAAZHJzL2Uyb0RvYy54bWxQSwECLQAUAAYACAAAACEAAc9GJtkA&#10;AAAHAQAADwAAAAAAAAAAAAAAAACjBAAAZHJzL2Rvd25yZXYueG1sUEsFBgAAAAAEAAQA8wAAAKkF&#10;AAAAAA==&#10;" strokecolor="#ccc1da" strokeweight="3pt"/>
            </w:pict>
          </mc:Fallback>
        </mc:AlternateContent>
      </w:r>
      <w:r>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77811EB9" wp14:editId="2F84A6D4">
                <wp:simplePos x="0" y="0"/>
                <wp:positionH relativeFrom="column">
                  <wp:posOffset>1261110</wp:posOffset>
                </wp:positionH>
                <wp:positionV relativeFrom="paragraph">
                  <wp:posOffset>116840</wp:posOffset>
                </wp:positionV>
                <wp:extent cx="4579620" cy="1762125"/>
                <wp:effectExtent l="0" t="0" r="0" b="9525"/>
                <wp:wrapNone/>
                <wp:docPr id="6"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E46" w:rsidRPr="00A620BA" w:rsidRDefault="00D77AA9" w:rsidP="00AB0E46">
                            <w:pPr>
                              <w:spacing w:before="0" w:beforeAutospacing="0" w:line="240" w:lineRule="auto"/>
                              <w:jc w:val="center"/>
                              <w:rPr>
                                <w:rFonts w:ascii="Calibri" w:hAnsi="Calibri" w:cs="Calibri"/>
                                <w:b/>
                                <w:color w:val="000000"/>
                                <w:sz w:val="28"/>
                                <w:szCs w:val="20"/>
                              </w:rPr>
                            </w:pPr>
                            <w:proofErr w:type="spellStart"/>
                            <w:r>
                              <w:rPr>
                                <w:rFonts w:ascii="Calibri" w:hAnsi="Calibri" w:cs="Calibri"/>
                                <w:b/>
                                <w:color w:val="000000"/>
                                <w:sz w:val="28"/>
                                <w:szCs w:val="20"/>
                              </w:rPr>
                              <w:t>Nhan</w:t>
                            </w:r>
                            <w:proofErr w:type="spellEnd"/>
                            <w:r>
                              <w:rPr>
                                <w:rFonts w:ascii="Calibri" w:hAnsi="Calibri" w:cs="Calibri"/>
                                <w:b/>
                                <w:color w:val="000000"/>
                                <w:sz w:val="28"/>
                                <w:szCs w:val="20"/>
                              </w:rPr>
                              <w:t xml:space="preserve"> </w:t>
                            </w:r>
                            <w:proofErr w:type="spellStart"/>
                            <w:r>
                              <w:rPr>
                                <w:rFonts w:ascii="Calibri" w:hAnsi="Calibri" w:cs="Calibri"/>
                                <w:b/>
                                <w:color w:val="000000"/>
                                <w:sz w:val="28"/>
                                <w:szCs w:val="20"/>
                              </w:rPr>
                              <w:t>Quy</w:t>
                            </w:r>
                            <w:proofErr w:type="spellEnd"/>
                            <w:r>
                              <w:rPr>
                                <w:rFonts w:ascii="Calibri" w:hAnsi="Calibri" w:cs="Calibri"/>
                                <w:b/>
                                <w:color w:val="000000"/>
                                <w:sz w:val="28"/>
                                <w:szCs w:val="20"/>
                              </w:rPr>
                              <w:t xml:space="preserve"> PHAM</w:t>
                            </w:r>
                          </w:p>
                          <w:p w:rsidR="00AB0E46" w:rsidRPr="00B14266" w:rsidRDefault="00D77AA9"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Pr>
                                <w:rFonts w:ascii="Calibri" w:eastAsia="Gulim" w:hAnsi="Calibri" w:cs="Calibri"/>
                                <w:i/>
                                <w:color w:val="000000"/>
                                <w:szCs w:val="20"/>
                              </w:rPr>
                              <w:t>Vice Rector</w:t>
                            </w:r>
                          </w:p>
                          <w:p w:rsidR="0083496C" w:rsidRDefault="0083496C"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sidRPr="0083496C">
                              <w:rPr>
                                <w:rFonts w:ascii="Calibri" w:eastAsia="Gulim" w:hAnsi="Calibri" w:cs="Calibri"/>
                                <w:i/>
                                <w:color w:val="000000"/>
                                <w:szCs w:val="20"/>
                              </w:rPr>
                              <w:t>Hanoi University of Natural Resources and Environment</w:t>
                            </w:r>
                            <w:r w:rsidR="00574866">
                              <w:rPr>
                                <w:rFonts w:ascii="Calibri" w:eastAsia="Gulim" w:hAnsi="Calibri" w:cs="Calibri"/>
                                <w:i/>
                                <w:color w:val="000000"/>
                                <w:szCs w:val="20"/>
                              </w:rPr>
                              <w:t xml:space="preserve"> (HUNRE)</w:t>
                            </w:r>
                          </w:p>
                          <w:p w:rsidR="00921876" w:rsidRPr="00921876" w:rsidRDefault="00921876"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color w:val="000000"/>
                                <w:szCs w:val="20"/>
                                <w:lang w:val="fr-FR"/>
                              </w:rPr>
                            </w:pPr>
                            <w:r w:rsidRPr="00921876">
                              <w:rPr>
                                <w:rFonts w:ascii="Calibri" w:eastAsia="Gulim" w:hAnsi="Calibri" w:cs="Calibri"/>
                                <w:color w:val="000000"/>
                                <w:szCs w:val="20"/>
                                <w:lang w:val="fr-FR"/>
                              </w:rPr>
                              <w:t xml:space="preserve">No. 41, Phu </w:t>
                            </w:r>
                            <w:proofErr w:type="spellStart"/>
                            <w:r w:rsidRPr="00921876">
                              <w:rPr>
                                <w:rFonts w:ascii="Calibri" w:eastAsia="Gulim" w:hAnsi="Calibri" w:cs="Calibri"/>
                                <w:color w:val="000000"/>
                                <w:szCs w:val="20"/>
                                <w:lang w:val="fr-FR"/>
                              </w:rPr>
                              <w:t>Dien</w:t>
                            </w:r>
                            <w:proofErr w:type="spellEnd"/>
                            <w:r w:rsidRPr="00921876">
                              <w:rPr>
                                <w:rFonts w:ascii="Calibri" w:eastAsia="Gulim" w:hAnsi="Calibri" w:cs="Calibri"/>
                                <w:color w:val="000000"/>
                                <w:szCs w:val="20"/>
                                <w:lang w:val="fr-FR"/>
                              </w:rPr>
                              <w:t xml:space="preserve">, Tu </w:t>
                            </w:r>
                            <w:proofErr w:type="spellStart"/>
                            <w:r w:rsidRPr="00921876">
                              <w:rPr>
                                <w:rFonts w:ascii="Calibri" w:eastAsia="Gulim" w:hAnsi="Calibri" w:cs="Calibri"/>
                                <w:color w:val="000000"/>
                                <w:szCs w:val="20"/>
                                <w:lang w:val="fr-FR"/>
                              </w:rPr>
                              <w:t>Liem</w:t>
                            </w:r>
                            <w:proofErr w:type="spellEnd"/>
                            <w:r w:rsidRPr="00921876">
                              <w:rPr>
                                <w:rFonts w:ascii="Calibri" w:eastAsia="Gulim" w:hAnsi="Calibri" w:cs="Calibri"/>
                                <w:color w:val="000000"/>
                                <w:szCs w:val="20"/>
                                <w:lang w:val="fr-FR"/>
                              </w:rPr>
                              <w:t>, Hanoi, Vietnam</w:t>
                            </w:r>
                          </w:p>
                          <w:p w:rsidR="00AB0E46" w:rsidRPr="002043FC" w:rsidRDefault="00B86736"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color w:val="0000FF" w:themeColor="hyperlink"/>
                                <w:szCs w:val="20"/>
                                <w:u w:val="single"/>
                                <w:lang w:val="fr-FR"/>
                              </w:rPr>
                            </w:pPr>
                            <w:hyperlink r:id="rId6" w:history="1">
                              <w:r w:rsidR="00921876" w:rsidRPr="002043FC">
                                <w:rPr>
                                  <w:rStyle w:val="Hyperlink"/>
                                  <w:rFonts w:ascii="Calibri" w:eastAsia="Gulim" w:hAnsi="Calibri" w:cs="Calibri"/>
                                  <w:szCs w:val="20"/>
                                  <w:lang w:val="fr-FR"/>
                                </w:rPr>
                                <w:t>pqnhan@hunre.edu.vn</w:t>
                              </w:r>
                            </w:hyperlink>
                            <w:r w:rsidR="00921876" w:rsidRPr="002043FC">
                              <w:rPr>
                                <w:rFonts w:ascii="Calibri" w:eastAsia="Gulim" w:hAnsi="Calibri" w:cs="Calibri"/>
                                <w:szCs w:val="20"/>
                                <w:lang w:val="fr-FR"/>
                              </w:rPr>
                              <w:t>; (+84) 912.937.555</w:t>
                            </w:r>
                          </w:p>
                          <w:p w:rsidR="00AB0E46" w:rsidRPr="002043FC" w:rsidRDefault="00AB0E46" w:rsidP="00AB0E46">
                            <w:pPr>
                              <w:spacing w:before="0" w:beforeAutospacing="0" w:line="240" w:lineRule="auto"/>
                              <w:rPr>
                                <w:rFonts w:ascii="Calibri" w:eastAsia="Gulim" w:hAnsi="Calibri" w:cs="Calibri"/>
                                <w:sz w:val="18"/>
                                <w:szCs w:val="21"/>
                                <w:lang w:val="fr-FR"/>
                              </w:rPr>
                            </w:pPr>
                          </w:p>
                          <w:p w:rsidR="0083496C" w:rsidRDefault="0083496C" w:rsidP="0083496C">
                            <w:pPr>
                              <w:pStyle w:val="ListParagraph"/>
                              <w:spacing w:before="0" w:beforeAutospacing="0" w:line="240" w:lineRule="auto"/>
                              <w:ind w:left="0"/>
                              <w:rPr>
                                <w:rFonts w:ascii="Calibri" w:eastAsia="Gulim" w:hAnsi="Calibri" w:cs="Calibri"/>
                                <w:sz w:val="18"/>
                                <w:szCs w:val="21"/>
                              </w:rPr>
                            </w:pPr>
                            <w:r>
                              <w:rPr>
                                <w:rFonts w:ascii="Calibri" w:eastAsia="Gulim" w:hAnsi="Calibri" w:cs="Calibri"/>
                                <w:sz w:val="18"/>
                                <w:szCs w:val="21"/>
                              </w:rPr>
                              <w:t>A/</w:t>
                            </w:r>
                            <w:r w:rsidR="00D77AA9">
                              <w:rPr>
                                <w:rFonts w:ascii="Calibri" w:eastAsia="Gulim" w:hAnsi="Calibri" w:cs="Calibri"/>
                                <w:sz w:val="18"/>
                                <w:szCs w:val="21"/>
                              </w:rPr>
                              <w:t>Pro</w:t>
                            </w:r>
                            <w:r>
                              <w:rPr>
                                <w:rFonts w:ascii="Calibri" w:eastAsia="Gulim" w:hAnsi="Calibri" w:cs="Calibri"/>
                                <w:sz w:val="18"/>
                                <w:szCs w:val="21"/>
                              </w:rPr>
                              <w:t>f</w:t>
                            </w:r>
                            <w:r w:rsidR="00D77AA9">
                              <w:rPr>
                                <w:rFonts w:ascii="Calibri" w:eastAsia="Gulim" w:hAnsi="Calibri" w:cs="Calibri"/>
                                <w:sz w:val="18"/>
                                <w:szCs w:val="21"/>
                              </w:rPr>
                              <w:t xml:space="preserve">., </w:t>
                            </w:r>
                            <w:r w:rsidR="002E68D7">
                              <w:rPr>
                                <w:rFonts w:ascii="Calibri" w:eastAsia="Gulim" w:hAnsi="Calibri" w:cs="Calibri"/>
                                <w:sz w:val="18"/>
                                <w:szCs w:val="21"/>
                              </w:rPr>
                              <w:t xml:space="preserve">PhD in </w:t>
                            </w:r>
                            <w:r>
                              <w:rPr>
                                <w:rFonts w:ascii="Calibri" w:eastAsia="Gulim" w:hAnsi="Calibri" w:cs="Calibri"/>
                                <w:sz w:val="18"/>
                                <w:szCs w:val="21"/>
                              </w:rPr>
                              <w:t>Hydrogeology</w:t>
                            </w:r>
                            <w:r w:rsidR="00AB0E46" w:rsidRPr="00D77AA9">
                              <w:rPr>
                                <w:rFonts w:ascii="Calibri" w:eastAsia="Gulim" w:hAnsi="Calibri" w:cs="Calibri"/>
                                <w:sz w:val="18"/>
                                <w:szCs w:val="21"/>
                              </w:rPr>
                              <w:t xml:space="preserve">, </w:t>
                            </w:r>
                            <w:r>
                              <w:rPr>
                                <w:rFonts w:ascii="Calibri" w:eastAsia="Gulim" w:hAnsi="Calibri" w:cs="Calibri"/>
                                <w:sz w:val="18"/>
                                <w:szCs w:val="21"/>
                              </w:rPr>
                              <w:t>Han</w:t>
                            </w:r>
                            <w:r w:rsidR="00D77AA9">
                              <w:rPr>
                                <w:rFonts w:ascii="Calibri" w:eastAsia="Gulim" w:hAnsi="Calibri" w:cs="Calibri"/>
                                <w:sz w:val="18"/>
                                <w:szCs w:val="21"/>
                              </w:rPr>
                              <w:t xml:space="preserve">oi </w:t>
                            </w:r>
                            <w:r w:rsidR="00AB0E46" w:rsidRPr="00D77AA9">
                              <w:rPr>
                                <w:rFonts w:ascii="Calibri" w:eastAsia="Gulim" w:hAnsi="Calibri" w:cs="Calibri"/>
                                <w:sz w:val="18"/>
                                <w:szCs w:val="21"/>
                              </w:rPr>
                              <w:t>University</w:t>
                            </w:r>
                            <w:bookmarkStart w:id="0" w:name="_GoBack"/>
                            <w:bookmarkEnd w:id="0"/>
                            <w:r w:rsidR="00AB0E46" w:rsidRPr="00D77AA9">
                              <w:rPr>
                                <w:rFonts w:ascii="Calibri" w:eastAsia="Gulim" w:hAnsi="Calibri" w:cs="Calibri"/>
                                <w:sz w:val="18"/>
                                <w:szCs w:val="21"/>
                              </w:rPr>
                              <w:t xml:space="preserve"> of</w:t>
                            </w:r>
                            <w:r>
                              <w:rPr>
                                <w:rFonts w:ascii="Calibri" w:eastAsia="Gulim" w:hAnsi="Calibri" w:cs="Calibri"/>
                                <w:sz w:val="18"/>
                                <w:szCs w:val="21"/>
                              </w:rPr>
                              <w:t xml:space="preserve"> Mining and Geology</w:t>
                            </w:r>
                            <w:r w:rsidR="00AB0E46" w:rsidRPr="00D77AA9">
                              <w:rPr>
                                <w:rFonts w:ascii="Calibri" w:eastAsia="Gulim" w:hAnsi="Calibri" w:cs="Calibri"/>
                                <w:sz w:val="18"/>
                                <w:szCs w:val="21"/>
                              </w:rPr>
                              <w:t xml:space="preserve">, </w:t>
                            </w:r>
                            <w:r w:rsidR="00D77AA9">
                              <w:rPr>
                                <w:rFonts w:ascii="Calibri" w:eastAsia="Gulim" w:hAnsi="Calibri" w:cs="Calibri"/>
                                <w:sz w:val="18"/>
                                <w:szCs w:val="21"/>
                              </w:rPr>
                              <w:t>Hanoi, Vietnam</w:t>
                            </w:r>
                            <w:r w:rsidR="002E68D7">
                              <w:rPr>
                                <w:rFonts w:ascii="Calibri" w:eastAsia="Gulim" w:hAnsi="Calibri" w:cs="Calibri"/>
                                <w:sz w:val="18"/>
                                <w:szCs w:val="21"/>
                              </w:rPr>
                              <w:t xml:space="preserve"> (2000)</w:t>
                            </w:r>
                            <w:r w:rsidR="00AB0E46" w:rsidRPr="00D77AA9">
                              <w:rPr>
                                <w:rFonts w:ascii="Calibri" w:eastAsia="Gulim" w:hAnsi="Calibri" w:cs="Calibri"/>
                                <w:sz w:val="18"/>
                                <w:szCs w:val="21"/>
                              </w:rPr>
                              <w:t>.</w:t>
                            </w:r>
                            <w:r>
                              <w:rPr>
                                <w:rFonts w:ascii="Calibri" w:eastAsia="Gulim" w:hAnsi="Calibri" w:cs="Calibri"/>
                                <w:sz w:val="18"/>
                                <w:szCs w:val="21"/>
                              </w:rPr>
                              <w:t xml:space="preserve">  </w:t>
                            </w:r>
                          </w:p>
                          <w:p w:rsidR="00AB0E46" w:rsidRPr="0083496C" w:rsidRDefault="00AB0E46" w:rsidP="0083496C">
                            <w:pPr>
                              <w:spacing w:before="0" w:beforeAutospacing="0" w:line="240" w:lineRule="auto"/>
                              <w:jc w:val="both"/>
                              <w:rPr>
                                <w:rFonts w:ascii="Calibri" w:eastAsia="Gulim" w:hAnsi="Calibri" w:cs="Calibri"/>
                                <w:i/>
                                <w:color w:val="000000"/>
                                <w:szCs w:val="20"/>
                              </w:rPr>
                            </w:pPr>
                            <w:r w:rsidRPr="00EF1051">
                              <w:rPr>
                                <w:rFonts w:ascii="Calibri" w:eastAsia="Gulim" w:hAnsi="Calibri" w:cs="Calibri"/>
                                <w:sz w:val="18"/>
                                <w:szCs w:val="21"/>
                              </w:rPr>
                              <w:t xml:space="preserve">Over 30 years of experience in </w:t>
                            </w:r>
                            <w:r w:rsidR="0083496C">
                              <w:rPr>
                                <w:rFonts w:ascii="Calibri" w:eastAsia="Gulim" w:hAnsi="Calibri" w:cs="Calibri"/>
                                <w:sz w:val="18"/>
                                <w:szCs w:val="21"/>
                              </w:rPr>
                              <w:t xml:space="preserve">doing research and teaching </w:t>
                            </w:r>
                            <w:r w:rsidR="000B4AAA" w:rsidRPr="000B4AAA">
                              <w:rPr>
                                <w:rFonts w:ascii="Calibri" w:eastAsia="Gulim" w:hAnsi="Calibri" w:cs="Calibri"/>
                                <w:sz w:val="18"/>
                                <w:szCs w:val="21"/>
                              </w:rPr>
                              <w:t xml:space="preserve">on </w:t>
                            </w:r>
                            <w:r w:rsidR="0083496C">
                              <w:rPr>
                                <w:rFonts w:ascii="Calibri" w:eastAsia="Gulim" w:hAnsi="Calibri" w:cs="Calibri"/>
                                <w:sz w:val="18"/>
                                <w:szCs w:val="21"/>
                              </w:rPr>
                              <w:t>groundwater</w:t>
                            </w:r>
                            <w:r w:rsidR="000B4AAA" w:rsidRPr="000B4AAA">
                              <w:rPr>
                                <w:rFonts w:ascii="Calibri" w:eastAsia="Gulim" w:hAnsi="Calibri" w:cs="Calibri"/>
                                <w:sz w:val="18"/>
                                <w:szCs w:val="21"/>
                              </w:rPr>
                              <w:t xml:space="preserve"> and environmental hazards in Vietnam</w:t>
                            </w:r>
                            <w:r w:rsidR="0083496C">
                              <w:rPr>
                                <w:rFonts w:ascii="Calibri" w:eastAsia="Gulim" w:hAnsi="Calibri" w:cs="Calibri"/>
                                <w:sz w:val="18"/>
                                <w:szCs w:val="21"/>
                              </w:rPr>
                              <w:t>. Prior to his current position, he was Deputy Director General of National</w:t>
                            </w:r>
                            <w:r w:rsidR="0083496C" w:rsidRPr="0083496C">
                              <w:rPr>
                                <w:rFonts w:ascii="Calibri" w:eastAsia="Gulim" w:hAnsi="Calibri" w:cs="Calibri"/>
                                <w:sz w:val="18"/>
                                <w:szCs w:val="21"/>
                              </w:rPr>
                              <w:t> Center for Water Resources Planning and Investigation</w:t>
                            </w:r>
                            <w:r w:rsidR="0083496C">
                              <w:rPr>
                                <w:rFonts w:ascii="Calibri" w:eastAsia="Gulim" w:hAnsi="Calibri" w:cs="Calibri"/>
                                <w:sz w:val="18"/>
                                <w:szCs w:val="21"/>
                              </w:rPr>
                              <w:t xml:space="preserve"> of Vietnam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11EB9" id="직사각형 4" o:spid="_x0000_s1026" style="position:absolute;left:0;text-align:left;margin-left:99.3pt;margin-top:9.2pt;width:360.6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rJlwIAAAwFAAAOAAAAZHJzL2Uyb0RvYy54bWysVM2O0zAQviPxDpbv3fwo/Um06Wp/KEIq&#10;sNLCA7i201gktrHdpgVxWN4BiTfgwoHnQss7MHbabhc4IEQOjscef/5m5hufnm3aBq25sULJEicn&#10;MUZcUsWEXJb49avZYIKRdUQy0ijJS7zlFp9NHz867XTBU1WrhnGDAETaotMlrp3TRRRZWvOW2BOl&#10;uYTNSpmWODDNMmKGdIDeNlEax6OoU4Zpoyi3Flav+k08DfhVxal7WVWWO9SUGLi5MJowLvwYTU9J&#10;sTRE14LuaJB/YNESIeHSA9QVcQStjPgNqhXUKKsqd0JVG6mqEpSHGCCaJP4lmpuaaB5igeRYfUiT&#10;/X+w9MX62iDBSjzCSJIWSnT35fbu49fv325/fP6EMp+hTtsCHG/0tfExWj1X9I1FUl3WRC75uTGq&#10;qzlhwCvx/tGDA96wcBQtuueKwQVk5VRI1qYyrQeENKBNqMn2UBO+cYjCYjYc56MUSkdhLxmP0iQd&#10;hjtIsT+ujXVPuWqRn5TYQNEDPFnPrfN0SLF3CfRVI9hMNE0wzHJx2Ri0JiCQWfh26PbYrZHeWSp/&#10;rEfsV4Al3OH3PN9Q8Pd5kmbxRZoPZqPJeJDNsuEgH8eTQZzkF/kozvLsavbBE0yyohaMcTkXku/F&#10;l2R/V9xdG/SyCfJDXYnzIWQnxHXM3h4HGYfvT0G2wkEvNqIt8eTgRApf2SeSQdikcEQ0/Tx6SD9k&#10;GXKw/4esBB340vcScpvFBlC8HhaKbUERRkG9oLbwgMCkVuYdRh00Y4nt2xUxHKPmmQRV5UmW+e4N&#10;BijC68Ec7yyOd4ikAFVi6gxGvXHp+p5faSOWNdyVhCxJdQ5arERQyT2vnYKh5UI4u+fB9/SxHbzu&#10;H7HpTwAAAP//AwBQSwMEFAAGAAgAAAAhAJcaT6/fAAAACgEAAA8AAABkcnMvZG93bnJldi54bWxM&#10;j81OwzAQhO9IvIO1SNyo3apESYhTISQOvdAS8gBuvE2i+ieKnSbl6VlOcNvZHc1+U+wWa9gVx9B7&#10;J2G9EsDQNV73rpVQf70/pcBCVE4r4x1KuGGAXXl/V6hc+9l94rWKLaMQF3IloYtxyDkPTYdWhZUf&#10;0NHt7EerIsmx5XpUM4VbwzdCJNyq3tGHTg341mFzqSYr4XA87GuxFd9TctvruTpePkyopXx8WF5f&#10;gEVc4p8ZfvEJHUpiOvnJ6cAM6SxNyEpDugVGhow2wE4SNtlzBrws+P8K5Q8AAAD//wMAUEsBAi0A&#10;FAAGAAgAAAAhALaDOJL+AAAA4QEAABMAAAAAAAAAAAAAAAAAAAAAAFtDb250ZW50X1R5cGVzXS54&#10;bWxQSwECLQAUAAYACAAAACEAOP0h/9YAAACUAQAACwAAAAAAAAAAAAAAAAAvAQAAX3JlbHMvLnJl&#10;bHNQSwECLQAUAAYACAAAACEAN7ZKyZcCAAAMBQAADgAAAAAAAAAAAAAAAAAuAgAAZHJzL2Uyb0Rv&#10;Yy54bWxQSwECLQAUAAYACAAAACEAlxpPr98AAAAKAQAADwAAAAAAAAAAAAAAAADxBAAAZHJzL2Rv&#10;d25yZXYueG1sUEsFBgAAAAAEAAQA8wAAAP0FAAAAAA==&#10;" stroked="f">
                <v:textbox>
                  <w:txbxContent>
                    <w:p w:rsidR="00AB0E46" w:rsidRPr="00A620BA" w:rsidRDefault="00D77AA9" w:rsidP="00AB0E46">
                      <w:pPr>
                        <w:spacing w:before="0" w:beforeAutospacing="0" w:line="240" w:lineRule="auto"/>
                        <w:jc w:val="center"/>
                        <w:rPr>
                          <w:rFonts w:ascii="Calibri" w:hAnsi="Calibri" w:cs="Calibri"/>
                          <w:b/>
                          <w:color w:val="000000"/>
                          <w:sz w:val="28"/>
                          <w:szCs w:val="20"/>
                        </w:rPr>
                      </w:pPr>
                      <w:proofErr w:type="spellStart"/>
                      <w:r>
                        <w:rPr>
                          <w:rFonts w:ascii="Calibri" w:hAnsi="Calibri" w:cs="Calibri"/>
                          <w:b/>
                          <w:color w:val="000000"/>
                          <w:sz w:val="28"/>
                          <w:szCs w:val="20"/>
                        </w:rPr>
                        <w:t>Nhan</w:t>
                      </w:r>
                      <w:proofErr w:type="spellEnd"/>
                      <w:r>
                        <w:rPr>
                          <w:rFonts w:ascii="Calibri" w:hAnsi="Calibri" w:cs="Calibri"/>
                          <w:b/>
                          <w:color w:val="000000"/>
                          <w:sz w:val="28"/>
                          <w:szCs w:val="20"/>
                        </w:rPr>
                        <w:t xml:space="preserve"> </w:t>
                      </w:r>
                      <w:proofErr w:type="spellStart"/>
                      <w:r>
                        <w:rPr>
                          <w:rFonts w:ascii="Calibri" w:hAnsi="Calibri" w:cs="Calibri"/>
                          <w:b/>
                          <w:color w:val="000000"/>
                          <w:sz w:val="28"/>
                          <w:szCs w:val="20"/>
                        </w:rPr>
                        <w:t>Quy</w:t>
                      </w:r>
                      <w:proofErr w:type="spellEnd"/>
                      <w:r>
                        <w:rPr>
                          <w:rFonts w:ascii="Calibri" w:hAnsi="Calibri" w:cs="Calibri"/>
                          <w:b/>
                          <w:color w:val="000000"/>
                          <w:sz w:val="28"/>
                          <w:szCs w:val="20"/>
                        </w:rPr>
                        <w:t xml:space="preserve"> PHAM</w:t>
                      </w:r>
                    </w:p>
                    <w:p w:rsidR="00AB0E46" w:rsidRPr="00B14266" w:rsidRDefault="00D77AA9"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Pr>
                          <w:rFonts w:ascii="Calibri" w:eastAsia="Gulim" w:hAnsi="Calibri" w:cs="Calibri"/>
                          <w:i/>
                          <w:color w:val="000000"/>
                          <w:szCs w:val="20"/>
                        </w:rPr>
                        <w:t>Vice Rector</w:t>
                      </w:r>
                    </w:p>
                    <w:p w:rsidR="0083496C" w:rsidRDefault="0083496C"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sidRPr="0083496C">
                        <w:rPr>
                          <w:rFonts w:ascii="Calibri" w:eastAsia="Gulim" w:hAnsi="Calibri" w:cs="Calibri"/>
                          <w:i/>
                          <w:color w:val="000000"/>
                          <w:szCs w:val="20"/>
                        </w:rPr>
                        <w:t>Hanoi University of Natural Resources and Environment</w:t>
                      </w:r>
                      <w:r w:rsidR="00574866">
                        <w:rPr>
                          <w:rFonts w:ascii="Calibri" w:eastAsia="Gulim" w:hAnsi="Calibri" w:cs="Calibri"/>
                          <w:i/>
                          <w:color w:val="000000"/>
                          <w:szCs w:val="20"/>
                        </w:rPr>
                        <w:t xml:space="preserve"> (HUNRE)</w:t>
                      </w:r>
                    </w:p>
                    <w:p w:rsidR="00921876" w:rsidRPr="00921876" w:rsidRDefault="00921876"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color w:val="000000"/>
                          <w:szCs w:val="20"/>
                          <w:lang w:val="fr-FR"/>
                        </w:rPr>
                      </w:pPr>
                      <w:r w:rsidRPr="00921876">
                        <w:rPr>
                          <w:rFonts w:ascii="Calibri" w:eastAsia="Gulim" w:hAnsi="Calibri" w:cs="Calibri"/>
                          <w:color w:val="000000"/>
                          <w:szCs w:val="20"/>
                          <w:lang w:val="fr-FR"/>
                        </w:rPr>
                        <w:t xml:space="preserve">No. 41, Phu </w:t>
                      </w:r>
                      <w:proofErr w:type="spellStart"/>
                      <w:r w:rsidRPr="00921876">
                        <w:rPr>
                          <w:rFonts w:ascii="Calibri" w:eastAsia="Gulim" w:hAnsi="Calibri" w:cs="Calibri"/>
                          <w:color w:val="000000"/>
                          <w:szCs w:val="20"/>
                          <w:lang w:val="fr-FR"/>
                        </w:rPr>
                        <w:t>Dien</w:t>
                      </w:r>
                      <w:proofErr w:type="spellEnd"/>
                      <w:r w:rsidRPr="00921876">
                        <w:rPr>
                          <w:rFonts w:ascii="Calibri" w:eastAsia="Gulim" w:hAnsi="Calibri" w:cs="Calibri"/>
                          <w:color w:val="000000"/>
                          <w:szCs w:val="20"/>
                          <w:lang w:val="fr-FR"/>
                        </w:rPr>
                        <w:t xml:space="preserve">, Tu </w:t>
                      </w:r>
                      <w:proofErr w:type="spellStart"/>
                      <w:r w:rsidRPr="00921876">
                        <w:rPr>
                          <w:rFonts w:ascii="Calibri" w:eastAsia="Gulim" w:hAnsi="Calibri" w:cs="Calibri"/>
                          <w:color w:val="000000"/>
                          <w:szCs w:val="20"/>
                          <w:lang w:val="fr-FR"/>
                        </w:rPr>
                        <w:t>Liem</w:t>
                      </w:r>
                      <w:proofErr w:type="spellEnd"/>
                      <w:r w:rsidRPr="00921876">
                        <w:rPr>
                          <w:rFonts w:ascii="Calibri" w:eastAsia="Gulim" w:hAnsi="Calibri" w:cs="Calibri"/>
                          <w:color w:val="000000"/>
                          <w:szCs w:val="20"/>
                          <w:lang w:val="fr-FR"/>
                        </w:rPr>
                        <w:t>, Hanoi, Vietnam</w:t>
                      </w:r>
                    </w:p>
                    <w:p w:rsidR="00AB0E46" w:rsidRPr="002043FC" w:rsidRDefault="001D6E30" w:rsidP="00AB0E46">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color w:val="0000FF" w:themeColor="hyperlink"/>
                          <w:szCs w:val="20"/>
                          <w:u w:val="single"/>
                          <w:lang w:val="fr-FR"/>
                        </w:rPr>
                      </w:pPr>
                      <w:hyperlink r:id="rId7" w:history="1">
                        <w:r w:rsidR="00921876" w:rsidRPr="002043FC">
                          <w:rPr>
                            <w:rStyle w:val="Hyperlink"/>
                            <w:rFonts w:ascii="Calibri" w:eastAsia="Gulim" w:hAnsi="Calibri" w:cs="Calibri"/>
                            <w:szCs w:val="20"/>
                            <w:lang w:val="fr-FR"/>
                          </w:rPr>
                          <w:t>pqnhan@hunre.edu.vn</w:t>
                        </w:r>
                      </w:hyperlink>
                      <w:r w:rsidR="00921876" w:rsidRPr="002043FC">
                        <w:rPr>
                          <w:rFonts w:ascii="Calibri" w:eastAsia="Gulim" w:hAnsi="Calibri" w:cs="Calibri"/>
                          <w:szCs w:val="20"/>
                          <w:lang w:val="fr-FR"/>
                        </w:rPr>
                        <w:t>; (+84) 912.937.555</w:t>
                      </w:r>
                    </w:p>
                    <w:p w:rsidR="00AB0E46" w:rsidRPr="002043FC" w:rsidRDefault="00AB0E46" w:rsidP="00AB0E46">
                      <w:pPr>
                        <w:spacing w:before="0" w:beforeAutospacing="0" w:line="240" w:lineRule="auto"/>
                        <w:rPr>
                          <w:rFonts w:ascii="Calibri" w:eastAsia="Gulim" w:hAnsi="Calibri" w:cs="Calibri"/>
                          <w:sz w:val="18"/>
                          <w:szCs w:val="21"/>
                          <w:lang w:val="fr-FR"/>
                        </w:rPr>
                      </w:pPr>
                    </w:p>
                    <w:p w:rsidR="0083496C" w:rsidRDefault="0083496C" w:rsidP="0083496C">
                      <w:pPr>
                        <w:pStyle w:val="ListParagraph"/>
                        <w:spacing w:before="0" w:beforeAutospacing="0" w:line="240" w:lineRule="auto"/>
                        <w:ind w:left="0"/>
                        <w:rPr>
                          <w:rFonts w:ascii="Calibri" w:eastAsia="Gulim" w:hAnsi="Calibri" w:cs="Calibri"/>
                          <w:sz w:val="18"/>
                          <w:szCs w:val="21"/>
                        </w:rPr>
                      </w:pPr>
                      <w:r>
                        <w:rPr>
                          <w:rFonts w:ascii="Calibri" w:eastAsia="Gulim" w:hAnsi="Calibri" w:cs="Calibri"/>
                          <w:sz w:val="18"/>
                          <w:szCs w:val="21"/>
                        </w:rPr>
                        <w:t>A/</w:t>
                      </w:r>
                      <w:r w:rsidR="00D77AA9">
                        <w:rPr>
                          <w:rFonts w:ascii="Calibri" w:eastAsia="Gulim" w:hAnsi="Calibri" w:cs="Calibri"/>
                          <w:sz w:val="18"/>
                          <w:szCs w:val="21"/>
                        </w:rPr>
                        <w:t>Pro</w:t>
                      </w:r>
                      <w:r>
                        <w:rPr>
                          <w:rFonts w:ascii="Calibri" w:eastAsia="Gulim" w:hAnsi="Calibri" w:cs="Calibri"/>
                          <w:sz w:val="18"/>
                          <w:szCs w:val="21"/>
                        </w:rPr>
                        <w:t>f</w:t>
                      </w:r>
                      <w:r w:rsidR="00D77AA9">
                        <w:rPr>
                          <w:rFonts w:ascii="Calibri" w:eastAsia="Gulim" w:hAnsi="Calibri" w:cs="Calibri"/>
                          <w:sz w:val="18"/>
                          <w:szCs w:val="21"/>
                        </w:rPr>
                        <w:t xml:space="preserve">., </w:t>
                      </w:r>
                      <w:r w:rsidR="002E68D7">
                        <w:rPr>
                          <w:rFonts w:ascii="Calibri" w:eastAsia="Gulim" w:hAnsi="Calibri" w:cs="Calibri"/>
                          <w:sz w:val="18"/>
                          <w:szCs w:val="21"/>
                        </w:rPr>
                        <w:t xml:space="preserve">PhD in </w:t>
                      </w:r>
                      <w:r>
                        <w:rPr>
                          <w:rFonts w:ascii="Calibri" w:eastAsia="Gulim" w:hAnsi="Calibri" w:cs="Calibri"/>
                          <w:sz w:val="18"/>
                          <w:szCs w:val="21"/>
                        </w:rPr>
                        <w:t>Hydrogeology</w:t>
                      </w:r>
                      <w:r w:rsidR="00AB0E46" w:rsidRPr="00D77AA9">
                        <w:rPr>
                          <w:rFonts w:ascii="Calibri" w:eastAsia="Gulim" w:hAnsi="Calibri" w:cs="Calibri"/>
                          <w:sz w:val="18"/>
                          <w:szCs w:val="21"/>
                        </w:rPr>
                        <w:t xml:space="preserve">, </w:t>
                      </w:r>
                      <w:r>
                        <w:rPr>
                          <w:rFonts w:ascii="Calibri" w:eastAsia="Gulim" w:hAnsi="Calibri" w:cs="Calibri"/>
                          <w:sz w:val="18"/>
                          <w:szCs w:val="21"/>
                        </w:rPr>
                        <w:t>Han</w:t>
                      </w:r>
                      <w:r w:rsidR="00D77AA9">
                        <w:rPr>
                          <w:rFonts w:ascii="Calibri" w:eastAsia="Gulim" w:hAnsi="Calibri" w:cs="Calibri"/>
                          <w:sz w:val="18"/>
                          <w:szCs w:val="21"/>
                        </w:rPr>
                        <w:t xml:space="preserve">oi </w:t>
                      </w:r>
                      <w:r w:rsidR="00AB0E46" w:rsidRPr="00D77AA9">
                        <w:rPr>
                          <w:rFonts w:ascii="Calibri" w:eastAsia="Gulim" w:hAnsi="Calibri" w:cs="Calibri"/>
                          <w:sz w:val="18"/>
                          <w:szCs w:val="21"/>
                        </w:rPr>
                        <w:t>University of</w:t>
                      </w:r>
                      <w:r>
                        <w:rPr>
                          <w:rFonts w:ascii="Calibri" w:eastAsia="Gulim" w:hAnsi="Calibri" w:cs="Calibri"/>
                          <w:sz w:val="18"/>
                          <w:szCs w:val="21"/>
                        </w:rPr>
                        <w:t xml:space="preserve"> Mining and Geology</w:t>
                      </w:r>
                      <w:r w:rsidR="00AB0E46" w:rsidRPr="00D77AA9">
                        <w:rPr>
                          <w:rFonts w:ascii="Calibri" w:eastAsia="Gulim" w:hAnsi="Calibri" w:cs="Calibri"/>
                          <w:sz w:val="18"/>
                          <w:szCs w:val="21"/>
                        </w:rPr>
                        <w:t xml:space="preserve">, </w:t>
                      </w:r>
                      <w:r w:rsidR="00D77AA9">
                        <w:rPr>
                          <w:rFonts w:ascii="Calibri" w:eastAsia="Gulim" w:hAnsi="Calibri" w:cs="Calibri"/>
                          <w:sz w:val="18"/>
                          <w:szCs w:val="21"/>
                        </w:rPr>
                        <w:t>Hanoi, Vietnam</w:t>
                      </w:r>
                      <w:r w:rsidR="002E68D7">
                        <w:rPr>
                          <w:rFonts w:ascii="Calibri" w:eastAsia="Gulim" w:hAnsi="Calibri" w:cs="Calibri"/>
                          <w:sz w:val="18"/>
                          <w:szCs w:val="21"/>
                        </w:rPr>
                        <w:t xml:space="preserve"> (2000)</w:t>
                      </w:r>
                      <w:r w:rsidR="00AB0E46" w:rsidRPr="00D77AA9">
                        <w:rPr>
                          <w:rFonts w:ascii="Calibri" w:eastAsia="Gulim" w:hAnsi="Calibri" w:cs="Calibri"/>
                          <w:sz w:val="18"/>
                          <w:szCs w:val="21"/>
                        </w:rPr>
                        <w:t>.</w:t>
                      </w:r>
                      <w:r>
                        <w:rPr>
                          <w:rFonts w:ascii="Calibri" w:eastAsia="Gulim" w:hAnsi="Calibri" w:cs="Calibri"/>
                          <w:sz w:val="18"/>
                          <w:szCs w:val="21"/>
                        </w:rPr>
                        <w:t xml:space="preserve">  </w:t>
                      </w:r>
                    </w:p>
                    <w:p w:rsidR="00AB0E46" w:rsidRPr="0083496C" w:rsidRDefault="00AB0E46" w:rsidP="0083496C">
                      <w:pPr>
                        <w:spacing w:before="0" w:beforeAutospacing="0" w:line="240" w:lineRule="auto"/>
                        <w:jc w:val="both"/>
                        <w:rPr>
                          <w:rFonts w:ascii="Calibri" w:eastAsia="Gulim" w:hAnsi="Calibri" w:cs="Calibri"/>
                          <w:i/>
                          <w:color w:val="000000"/>
                          <w:szCs w:val="20"/>
                        </w:rPr>
                      </w:pPr>
                      <w:r w:rsidRPr="00EF1051">
                        <w:rPr>
                          <w:rFonts w:ascii="Calibri" w:eastAsia="Gulim" w:hAnsi="Calibri" w:cs="Calibri"/>
                          <w:sz w:val="18"/>
                          <w:szCs w:val="21"/>
                        </w:rPr>
                        <w:t xml:space="preserve">Over 30 years of experience in </w:t>
                      </w:r>
                      <w:r w:rsidR="0083496C">
                        <w:rPr>
                          <w:rFonts w:ascii="Calibri" w:eastAsia="Gulim" w:hAnsi="Calibri" w:cs="Calibri"/>
                          <w:sz w:val="18"/>
                          <w:szCs w:val="21"/>
                        </w:rPr>
                        <w:t xml:space="preserve">doing research and teaching </w:t>
                      </w:r>
                      <w:r w:rsidR="000B4AAA" w:rsidRPr="000B4AAA">
                        <w:rPr>
                          <w:rFonts w:ascii="Calibri" w:eastAsia="Gulim" w:hAnsi="Calibri" w:cs="Calibri"/>
                          <w:sz w:val="18"/>
                          <w:szCs w:val="21"/>
                        </w:rPr>
                        <w:t xml:space="preserve">on </w:t>
                      </w:r>
                      <w:r w:rsidR="0083496C">
                        <w:rPr>
                          <w:rFonts w:ascii="Calibri" w:eastAsia="Gulim" w:hAnsi="Calibri" w:cs="Calibri"/>
                          <w:sz w:val="18"/>
                          <w:szCs w:val="21"/>
                        </w:rPr>
                        <w:t>groundwater</w:t>
                      </w:r>
                      <w:r w:rsidR="000B4AAA" w:rsidRPr="000B4AAA">
                        <w:rPr>
                          <w:rFonts w:ascii="Calibri" w:eastAsia="Gulim" w:hAnsi="Calibri" w:cs="Calibri"/>
                          <w:sz w:val="18"/>
                          <w:szCs w:val="21"/>
                        </w:rPr>
                        <w:t xml:space="preserve"> and environmental hazards in Vietnam</w:t>
                      </w:r>
                      <w:r w:rsidR="0083496C">
                        <w:rPr>
                          <w:rFonts w:ascii="Calibri" w:eastAsia="Gulim" w:hAnsi="Calibri" w:cs="Calibri"/>
                          <w:sz w:val="18"/>
                          <w:szCs w:val="21"/>
                        </w:rPr>
                        <w:t>. Prior to his current position, he was Deputy Director General of National</w:t>
                      </w:r>
                      <w:r w:rsidR="0083496C" w:rsidRPr="0083496C">
                        <w:rPr>
                          <w:rFonts w:ascii="Calibri" w:eastAsia="Gulim" w:hAnsi="Calibri" w:cs="Calibri"/>
                          <w:sz w:val="18"/>
                          <w:szCs w:val="21"/>
                        </w:rPr>
                        <w:t> Center for Water Resources Planning and Investigation</w:t>
                      </w:r>
                      <w:r w:rsidR="0083496C">
                        <w:rPr>
                          <w:rFonts w:ascii="Calibri" w:eastAsia="Gulim" w:hAnsi="Calibri" w:cs="Calibri"/>
                          <w:sz w:val="18"/>
                          <w:szCs w:val="21"/>
                        </w:rPr>
                        <w:t xml:space="preserve"> of Vietnam</w:t>
                      </w:r>
                    </w:p>
                  </w:txbxContent>
                </v:textbox>
              </v:rect>
            </w:pict>
          </mc:Fallback>
        </mc:AlternateContent>
      </w:r>
    </w:p>
    <w:p w:rsidR="00AB0E46" w:rsidRPr="001D6E30" w:rsidRDefault="00AB0E46" w:rsidP="00AB0E46">
      <w:pPr>
        <w:spacing w:before="0" w:beforeAutospacing="0" w:after="200" w:line="276" w:lineRule="auto"/>
        <w:jc w:val="both"/>
        <w:rPr>
          <w:rFonts w:ascii="Calibri" w:eastAsia="Malgun Gothic" w:hAnsi="Calibri" w:cs="Calibri"/>
          <w:kern w:val="2"/>
          <w:sz w:val="20"/>
          <w:lang w:eastAsia="ko-KR"/>
        </w:rPr>
      </w:pPr>
      <w:r w:rsidRPr="001D6E30">
        <w:rPr>
          <w:rFonts w:ascii="Calibri" w:eastAsia="Malgun Gothic" w:hAnsi="Calibri" w:cs="Calibri"/>
          <w:kern w:val="2"/>
          <w:sz w:val="20"/>
          <w:lang w:eastAsia="ko-KR"/>
        </w:rPr>
        <w:t xml:space="preserve"> </w:t>
      </w:r>
      <w:r w:rsidR="00165333">
        <w:rPr>
          <w:rFonts w:ascii="Calibri" w:eastAsia="Malgun Gothic" w:hAnsi="Calibri" w:cs="Calibri"/>
          <w:noProof/>
          <w:kern w:val="2"/>
          <w:sz w:val="20"/>
        </w:rPr>
        <w:drawing>
          <wp:inline distT="0" distB="0" distL="0" distR="0">
            <wp:extent cx="1232452" cy="1574358"/>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233487" cy="1575681"/>
                    </a:xfrm>
                    <a:prstGeom prst="rect">
                      <a:avLst/>
                    </a:prstGeom>
                  </pic:spPr>
                </pic:pic>
              </a:graphicData>
            </a:graphic>
          </wp:inline>
        </w:drawing>
      </w:r>
    </w:p>
    <w:p w:rsidR="001D6E30" w:rsidRDefault="001D6E30"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r w:rsidRPr="00027701">
        <w:rPr>
          <w:rFonts w:ascii="Calibri" w:eastAsia="Malgun Gothic" w:hAnsi="Calibri" w:cs="Calibri"/>
          <w:noProof/>
          <w:kern w:val="2"/>
          <w:sz w:val="24"/>
          <w:szCs w:val="24"/>
        </w:rPr>
        <mc:AlternateContent>
          <mc:Choice Requires="wps">
            <w:drawing>
              <wp:anchor distT="4294967292" distB="4294967292" distL="114300" distR="114300" simplePos="0" relativeHeight="251664384" behindDoc="0" locked="0" layoutInCell="1" allowOverlap="1" wp14:anchorId="0F00E404" wp14:editId="30382E7E">
                <wp:simplePos x="0" y="0"/>
                <wp:positionH relativeFrom="column">
                  <wp:posOffset>5080</wp:posOffset>
                </wp:positionH>
                <wp:positionV relativeFrom="paragraph">
                  <wp:posOffset>29773</wp:posOffset>
                </wp:positionV>
                <wp:extent cx="5801880" cy="0"/>
                <wp:effectExtent l="0" t="19050" r="8890" b="19050"/>
                <wp:wrapNone/>
                <wp:docPr id="7"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880" cy="0"/>
                        </a:xfrm>
                        <a:prstGeom prst="line">
                          <a:avLst/>
                        </a:prstGeom>
                        <a:noFill/>
                        <a:ln w="38100">
                          <a:solidFill>
                            <a:srgbClr val="8064A2">
                              <a:lumMod val="40000"/>
                              <a:lumOff val="6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151F4" id="직선 연결선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35pt" to="45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qjSQIAAG4EAAAOAAAAZHJzL2Uyb0RvYy54bWysVLFu2zAQ3Qv0HwjutiRHdhQhchBYdpe0&#10;DZD0A2iSsohSpEDSlo2iQ4H+Q9ZuXYN+VpGP6JGyjKRdiqIe6OPx7vHd3aMur/aNRDturNCqwMk4&#10;xogrqplQmwJ/uF+NMoysI4oRqRUv8IFbfDV//eqya3M+0bWWjBsEIMrmXVvg2rk2jyJLa94QO9Yt&#10;V3BYadMQB1uziZghHaA3MprE8SzqtGGt0ZRbC96yP8TzgF9VnLr3VWW5Q7LAwM2F1YR17ddofkny&#10;jSFtLeiRBvkHFg0RCi49QZXEEbQ14g+oRlCjra7cmOom0lUlKA81QDVJ/Fs1dzVpeagFmmPbU5vs&#10;/4Ol73a3BglW4HOMFGlgRE/fvzx9/YaeHh5//nj01tR3qWttDsELdWt8nXSv7tobTT9apPSiJmrD&#10;A9v7QwsQic+IXqT4jW3hrnX3VjOIIVunQ8v2lWk8JDQD7cNkDqfJ8L1DFJzTLE6yDAZIh7OI5ENi&#10;a6x7w3WDvFFgKZRvGsnJ7sY6T4TkQ4h3K70SUobBS4W6Ap9lSRyHDKulYP7Ux1mzWS+kQTsC2sni&#10;WXo9CUFy20AFvTuN4deLCNwgtd49G9xw9REm0HiBb/RWsUCj5oQtj7YjQvY25ErliUAToJCj1avq&#10;00V8scyWWTpKJ7PlKI3LcnS9WqSj2So5n5Zn5WJRJp893STNa8EYV76sQeFJ+ncKOr61XpsnjZ8a&#10;GL1EDyUC2eE/kA4q8IPvJbTW7HBrBnWAqEPw8QH6V/N8D/bzz8T8FwAAAP//AwBQSwMEFAAGAAgA&#10;AAAhALpNLebYAAAABAEAAA8AAABkcnMvZG93bnJldi54bWxMzk1OwzAQBeB9Je5gDRK71ikqfyGT&#10;ChAcoC2q1N00HpKUeBzZbhJuj2EDy6c3evMV68l2amAfWicIy0UGiqVyppUa4X33Nr8HFSKJoc4J&#10;I3xxgHV5MSsoN26UDQ/bWKs0IiEnhCbGPtc6VA1bCgvXs6Tuw3lLMUVfa+NpTOO209dZdqsttZI+&#10;NNTzS8PV5/ZsEYbTZuf34/Or5n1NhzD2JxoOiFeX09MjqMhT/DuGH36iQ5lMR3cWE1SHkNwRYXUH&#10;KpUPy9UNqONv1mWh/+PLbwAAAP//AwBQSwECLQAUAAYACAAAACEAtoM4kv4AAADhAQAAEwAAAAAA&#10;AAAAAAAAAAAAAAAAW0NvbnRlbnRfVHlwZXNdLnhtbFBLAQItABQABgAIAAAAIQA4/SH/1gAAAJQB&#10;AAALAAAAAAAAAAAAAAAAAC8BAABfcmVscy8ucmVsc1BLAQItABQABgAIAAAAIQC0l0qjSQIAAG4E&#10;AAAOAAAAAAAAAAAAAAAAAC4CAABkcnMvZTJvRG9jLnhtbFBLAQItABQABgAIAAAAIQC6TS3m2AAA&#10;AAQBAAAPAAAAAAAAAAAAAAAAAKMEAABkcnMvZG93bnJldi54bWxQSwUGAAAAAAQABADzAAAAqAUA&#10;AAAA&#10;" strokecolor="#ccc1da" strokeweight="3pt"/>
            </w:pict>
          </mc:Fallback>
        </mc:AlternateContent>
      </w:r>
    </w:p>
    <w:p w:rsidR="00CC26B2" w:rsidRDefault="00C52F84"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r>
        <w:rPr>
          <w:rFonts w:ascii="Calibri" w:eastAsia="Malgun Gothic" w:hAnsi="Calibri" w:cs="Calibri"/>
          <w:kern w:val="2"/>
          <w:sz w:val="24"/>
          <w:szCs w:val="24"/>
          <w:lang w:eastAsia="ko-KR"/>
        </w:rPr>
        <w:t xml:space="preserve">Ecosystems are providing a stream of essential goods and services for the national socio-economic prosperity and welfare; paradoxically, these services have to suffer a high vulnerability against the increasingly uncontrolled use of human beings. World-wide researchers and authorities are working to ensure the sustainability of nature; and scientifically, any methodology aiming to maintain the good services of ecosystem </w:t>
      </w:r>
      <w:r w:rsidR="00CC26B2">
        <w:rPr>
          <w:rFonts w:ascii="Calibri" w:eastAsia="Malgun Gothic" w:hAnsi="Calibri" w:cs="Calibri"/>
          <w:kern w:val="2"/>
          <w:sz w:val="24"/>
          <w:szCs w:val="24"/>
          <w:lang w:eastAsia="ko-KR"/>
        </w:rPr>
        <w:t xml:space="preserve">is normally kicked off by analyzing data; regarding this point of view, monitoring data has emphasized its crucial role, especially for natural resources </w:t>
      </w:r>
      <w:r w:rsidR="00166DFD">
        <w:rPr>
          <w:rFonts w:ascii="Calibri" w:eastAsia="Malgun Gothic" w:hAnsi="Calibri" w:cs="Calibri"/>
          <w:kern w:val="2"/>
          <w:sz w:val="24"/>
          <w:szCs w:val="24"/>
          <w:lang w:eastAsia="ko-KR"/>
        </w:rPr>
        <w:t>management</w:t>
      </w:r>
      <w:r w:rsidR="00CC26B2">
        <w:rPr>
          <w:rFonts w:ascii="Calibri" w:eastAsia="Malgun Gothic" w:hAnsi="Calibri" w:cs="Calibri"/>
          <w:kern w:val="2"/>
          <w:sz w:val="24"/>
          <w:szCs w:val="24"/>
          <w:lang w:eastAsia="ko-KR"/>
        </w:rPr>
        <w:t xml:space="preserve"> and planning at both global and local scale. Realistically, monitoring data can facilitate the policy making process and management of natural resources that are rising intricately under high pressure of human interventions.</w:t>
      </w:r>
    </w:p>
    <w:p w:rsidR="00CC26B2" w:rsidRDefault="00CC26B2"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p>
    <w:p w:rsidR="00CC26B2" w:rsidRDefault="00CC26B2"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r>
        <w:rPr>
          <w:rFonts w:ascii="Calibri" w:eastAsia="Malgun Gothic" w:hAnsi="Calibri" w:cs="Calibri"/>
          <w:kern w:val="2"/>
          <w:sz w:val="24"/>
          <w:szCs w:val="24"/>
          <w:lang w:eastAsia="ko-KR"/>
        </w:rPr>
        <w:t xml:space="preserve">Vietnam Government gives a high priority in developing the national environment monitoring network; recently, improvement of techniques has changed the </w:t>
      </w:r>
      <w:r w:rsidR="00166DFD">
        <w:rPr>
          <w:rFonts w:ascii="Calibri" w:eastAsia="Malgun Gothic" w:hAnsi="Calibri" w:cs="Calibri"/>
          <w:kern w:val="2"/>
          <w:sz w:val="24"/>
          <w:szCs w:val="24"/>
          <w:lang w:eastAsia="ko-KR"/>
        </w:rPr>
        <w:t>approach</w:t>
      </w:r>
      <w:r>
        <w:rPr>
          <w:rFonts w:ascii="Calibri" w:eastAsia="Malgun Gothic" w:hAnsi="Calibri" w:cs="Calibri"/>
          <w:kern w:val="2"/>
          <w:sz w:val="24"/>
          <w:szCs w:val="24"/>
          <w:lang w:eastAsia="ko-KR"/>
        </w:rPr>
        <w:t xml:space="preserve"> of water monitoring in the country. In addition to the presenting an overview of ground observation methods </w:t>
      </w:r>
      <w:r w:rsidR="00166DFD">
        <w:rPr>
          <w:rFonts w:ascii="Calibri" w:eastAsia="Malgun Gothic" w:hAnsi="Calibri" w:cs="Calibri"/>
          <w:kern w:val="2"/>
          <w:sz w:val="24"/>
          <w:szCs w:val="24"/>
          <w:lang w:eastAsia="ko-KR"/>
        </w:rPr>
        <w:t>conventionally</w:t>
      </w:r>
      <w:r>
        <w:rPr>
          <w:rFonts w:ascii="Calibri" w:eastAsia="Malgun Gothic" w:hAnsi="Calibri" w:cs="Calibri"/>
          <w:kern w:val="2"/>
          <w:sz w:val="24"/>
          <w:szCs w:val="24"/>
          <w:lang w:eastAsia="ko-KR"/>
        </w:rPr>
        <w:t xml:space="preserve"> used in Vietnam, this study presents the potential of other monitoring techniques such as remote sensing, sensors, citizen science and their linkage. Finally, an analysis specifying the gap of applications in Vietnam and other parts of the world is provided.</w:t>
      </w:r>
    </w:p>
    <w:p w:rsidR="00CC26B2" w:rsidRDefault="00CC26B2" w:rsidP="00AB0E46">
      <w:pPr>
        <w:widowControl w:val="0"/>
        <w:wordWrap w:val="0"/>
        <w:autoSpaceDE w:val="0"/>
        <w:autoSpaceDN w:val="0"/>
        <w:spacing w:before="0" w:beforeAutospacing="0" w:line="240" w:lineRule="auto"/>
        <w:jc w:val="both"/>
        <w:rPr>
          <w:rFonts w:ascii="Calibri" w:eastAsia="Malgun Gothic" w:hAnsi="Calibri" w:cs="Calibri"/>
          <w:b/>
          <w:kern w:val="2"/>
          <w:sz w:val="24"/>
          <w:szCs w:val="24"/>
          <w:lang w:eastAsia="ko-KR"/>
        </w:rPr>
      </w:pPr>
    </w:p>
    <w:p w:rsidR="00AB0E46" w:rsidRDefault="00AB0E46"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r w:rsidRPr="00027701">
        <w:rPr>
          <w:rFonts w:ascii="Calibri" w:eastAsia="Malgun Gothic" w:hAnsi="Calibri" w:cs="Calibri"/>
          <w:b/>
          <w:kern w:val="2"/>
          <w:sz w:val="24"/>
          <w:szCs w:val="24"/>
          <w:lang w:eastAsia="ko-KR"/>
        </w:rPr>
        <w:t>Keywords:</w:t>
      </w:r>
      <w:r w:rsidRPr="00027701">
        <w:rPr>
          <w:rFonts w:ascii="Calibri" w:eastAsia="Malgun Gothic" w:hAnsi="Calibri" w:cs="Calibri"/>
          <w:kern w:val="2"/>
          <w:sz w:val="24"/>
          <w:szCs w:val="24"/>
          <w:lang w:eastAsia="ko-KR"/>
        </w:rPr>
        <w:t xml:space="preserve"> </w:t>
      </w:r>
      <w:r w:rsidR="00CC26B2">
        <w:rPr>
          <w:rFonts w:ascii="Calibri" w:eastAsia="Malgun Gothic" w:hAnsi="Calibri" w:cs="Calibri"/>
          <w:kern w:val="2"/>
          <w:sz w:val="24"/>
          <w:szCs w:val="24"/>
          <w:lang w:eastAsia="ko-KR"/>
        </w:rPr>
        <w:t>monitoring, remote sensing, citizen science, sustainable, ecosystem services</w:t>
      </w:r>
    </w:p>
    <w:p w:rsidR="00AB0E46" w:rsidRDefault="00AB0E46"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p>
    <w:p w:rsidR="00165333" w:rsidRDefault="00165333" w:rsidP="00AB0E46">
      <w:pPr>
        <w:widowControl w:val="0"/>
        <w:wordWrap w:val="0"/>
        <w:autoSpaceDE w:val="0"/>
        <w:autoSpaceDN w:val="0"/>
        <w:spacing w:before="0" w:beforeAutospacing="0" w:line="240" w:lineRule="auto"/>
        <w:jc w:val="both"/>
        <w:rPr>
          <w:rFonts w:ascii="Calibri" w:eastAsia="Malgun Gothic" w:hAnsi="Calibri" w:cs="Calibri"/>
          <w:b/>
          <w:kern w:val="2"/>
          <w:sz w:val="24"/>
          <w:szCs w:val="24"/>
          <w:lang w:eastAsia="ko-KR"/>
        </w:rPr>
      </w:pPr>
      <w:r>
        <w:rPr>
          <w:rFonts w:ascii="Calibri" w:eastAsia="Malgun Gothic" w:hAnsi="Calibri" w:cs="Calibri"/>
          <w:b/>
          <w:kern w:val="2"/>
          <w:sz w:val="24"/>
          <w:szCs w:val="24"/>
          <w:lang w:eastAsia="ko-KR"/>
        </w:rPr>
        <w:br w:type="page"/>
      </w:r>
    </w:p>
    <w:p w:rsidR="00165333" w:rsidRDefault="00AB0E46"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r w:rsidRPr="00AB0E46">
        <w:rPr>
          <w:rFonts w:ascii="Calibri" w:eastAsia="Malgun Gothic" w:hAnsi="Calibri" w:cs="Calibri"/>
          <w:b/>
          <w:kern w:val="2"/>
          <w:sz w:val="24"/>
          <w:szCs w:val="24"/>
          <w:lang w:eastAsia="ko-KR"/>
        </w:rPr>
        <w:lastRenderedPageBreak/>
        <w:t>Co-authors</w:t>
      </w:r>
      <w:r>
        <w:rPr>
          <w:rFonts w:ascii="Calibri" w:eastAsia="Malgun Gothic" w:hAnsi="Calibri" w:cs="Calibri"/>
          <w:kern w:val="2"/>
          <w:sz w:val="24"/>
          <w:szCs w:val="24"/>
          <w:lang w:eastAsia="ko-KR"/>
        </w:rPr>
        <w:t>:</w:t>
      </w:r>
    </w:p>
    <w:p w:rsidR="00AB0E46" w:rsidRPr="00027701" w:rsidRDefault="00AB0E46" w:rsidP="00AB0E46">
      <w:pPr>
        <w:widowControl w:val="0"/>
        <w:wordWrap w:val="0"/>
        <w:autoSpaceDE w:val="0"/>
        <w:autoSpaceDN w:val="0"/>
        <w:spacing w:before="0" w:beforeAutospacing="0" w:line="240" w:lineRule="auto"/>
        <w:jc w:val="both"/>
        <w:rPr>
          <w:rFonts w:ascii="Calibri" w:eastAsia="Malgun Gothic" w:hAnsi="Calibri" w:cs="Calibri"/>
          <w:kern w:val="2"/>
          <w:sz w:val="24"/>
          <w:szCs w:val="24"/>
          <w:lang w:eastAsia="ko-KR"/>
        </w:rPr>
      </w:pPr>
    </w:p>
    <w:p w:rsidR="00165333" w:rsidRPr="00027701" w:rsidRDefault="00921876" w:rsidP="00165333">
      <w:pPr>
        <w:widowControl w:val="0"/>
        <w:wordWrap w:val="0"/>
        <w:autoSpaceDE w:val="0"/>
        <w:autoSpaceDN w:val="0"/>
        <w:spacing w:before="0" w:beforeAutospacing="0" w:line="276" w:lineRule="auto"/>
        <w:jc w:val="both"/>
        <w:rPr>
          <w:rFonts w:ascii="Calibri" w:eastAsia="Malgun Gothic" w:hAnsi="Calibri" w:cs="Calibri"/>
          <w:b/>
          <w:kern w:val="2"/>
          <w:lang w:eastAsia="ko-KR"/>
        </w:rPr>
      </w:pPr>
      <w:r>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430D1922" wp14:editId="688A126D">
                <wp:simplePos x="0" y="0"/>
                <wp:positionH relativeFrom="column">
                  <wp:posOffset>1262325</wp:posOffset>
                </wp:positionH>
                <wp:positionV relativeFrom="paragraph">
                  <wp:posOffset>116398</wp:posOffset>
                </wp:positionV>
                <wp:extent cx="4842344" cy="1762125"/>
                <wp:effectExtent l="0" t="0" r="0" b="9525"/>
                <wp:wrapNone/>
                <wp:docPr id="29"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2344"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33" w:rsidRDefault="00165333" w:rsidP="00165333">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hAnsi="Calibri" w:cs="Calibri"/>
                                <w:b/>
                                <w:color w:val="000000"/>
                                <w:sz w:val="28"/>
                                <w:szCs w:val="20"/>
                              </w:rPr>
                            </w:pPr>
                            <w:r>
                              <w:rPr>
                                <w:rFonts w:ascii="Calibri" w:hAnsi="Calibri" w:cs="Calibri"/>
                                <w:b/>
                                <w:color w:val="000000"/>
                                <w:sz w:val="28"/>
                                <w:szCs w:val="20"/>
                              </w:rPr>
                              <w:t>Duong Du BUI</w:t>
                            </w:r>
                            <w:r w:rsidRPr="00165333">
                              <w:rPr>
                                <w:rFonts w:ascii="Calibri" w:hAnsi="Calibri" w:cs="Calibri"/>
                                <w:b/>
                                <w:color w:val="000000"/>
                                <w:sz w:val="28"/>
                                <w:szCs w:val="20"/>
                              </w:rPr>
                              <w:t xml:space="preserve"> </w:t>
                            </w:r>
                          </w:p>
                          <w:p w:rsidR="00165333" w:rsidRPr="00B14266" w:rsidRDefault="00B86736" w:rsidP="00165333">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Pr>
                                <w:rFonts w:ascii="Calibri" w:eastAsia="Gulim" w:hAnsi="Calibri" w:cs="Calibri"/>
                                <w:i/>
                                <w:color w:val="000000"/>
                                <w:szCs w:val="20"/>
                              </w:rPr>
                              <w:t xml:space="preserve">Director </w:t>
                            </w:r>
                            <w:r w:rsidR="0083496C">
                              <w:rPr>
                                <w:rFonts w:ascii="Calibri" w:eastAsia="Gulim" w:hAnsi="Calibri" w:cs="Calibri"/>
                                <w:i/>
                                <w:color w:val="000000"/>
                                <w:szCs w:val="20"/>
                              </w:rPr>
                              <w:t>of Department</w:t>
                            </w:r>
                          </w:p>
                          <w:p w:rsidR="0083496C" w:rsidRDefault="0083496C" w:rsidP="00165333">
                            <w:pPr>
                              <w:spacing w:before="0" w:beforeAutospacing="0" w:line="240" w:lineRule="auto"/>
                              <w:jc w:val="center"/>
                              <w:rPr>
                                <w:rFonts w:ascii="Calibri" w:eastAsia="Gulim" w:hAnsi="Calibri" w:cs="Calibri"/>
                                <w:i/>
                                <w:color w:val="000000"/>
                                <w:szCs w:val="20"/>
                              </w:rPr>
                            </w:pPr>
                            <w:r w:rsidRPr="0083496C">
                              <w:rPr>
                                <w:rFonts w:ascii="Calibri" w:eastAsia="Gulim" w:hAnsi="Calibri" w:cs="Calibri"/>
                                <w:i/>
                                <w:color w:val="000000"/>
                                <w:szCs w:val="20"/>
                              </w:rPr>
                              <w:t>National Center for Water Resources Planning and Investigation of Vietnam</w:t>
                            </w:r>
                          </w:p>
                          <w:p w:rsidR="00921876" w:rsidRPr="00921876" w:rsidRDefault="00921876" w:rsidP="00165333">
                            <w:pPr>
                              <w:spacing w:before="0" w:beforeAutospacing="0" w:line="240" w:lineRule="auto"/>
                              <w:jc w:val="center"/>
                              <w:rPr>
                                <w:rStyle w:val="gi"/>
                              </w:rPr>
                            </w:pPr>
                            <w:r w:rsidRPr="00921876">
                              <w:rPr>
                                <w:rStyle w:val="gi"/>
                              </w:rPr>
                              <w:t xml:space="preserve">No. 93/95 Vu Xuan </w:t>
                            </w:r>
                            <w:proofErr w:type="spellStart"/>
                            <w:r w:rsidRPr="00921876">
                              <w:rPr>
                                <w:rStyle w:val="gi"/>
                              </w:rPr>
                              <w:t>Thieu</w:t>
                            </w:r>
                            <w:proofErr w:type="spellEnd"/>
                            <w:r w:rsidRPr="00921876">
                              <w:rPr>
                                <w:rStyle w:val="gi"/>
                              </w:rPr>
                              <w:t>, Long Bien Hanoi, Vietnam</w:t>
                            </w:r>
                          </w:p>
                          <w:p w:rsidR="00165333" w:rsidRDefault="00B86736" w:rsidP="00165333">
                            <w:pPr>
                              <w:spacing w:before="0" w:beforeAutospacing="0" w:line="240" w:lineRule="auto"/>
                              <w:jc w:val="center"/>
                              <w:rPr>
                                <w:rFonts w:ascii="Calibri" w:eastAsia="Gulim" w:hAnsi="Calibri" w:cs="Calibri"/>
                                <w:sz w:val="18"/>
                                <w:szCs w:val="21"/>
                              </w:rPr>
                            </w:pPr>
                            <w:hyperlink r:id="rId9" w:history="1">
                              <w:r w:rsidR="00921876" w:rsidRPr="001C3467">
                                <w:rPr>
                                  <w:rStyle w:val="Hyperlink"/>
                                </w:rPr>
                                <w:t>duongdubui@gmail.com</w:t>
                              </w:r>
                            </w:hyperlink>
                            <w:r w:rsidR="00921876">
                              <w:rPr>
                                <w:rStyle w:val="gi"/>
                              </w:rPr>
                              <w:t>; +84 966.214.316</w:t>
                            </w:r>
                          </w:p>
                          <w:p w:rsidR="00C52F84" w:rsidRDefault="00C52F84" w:rsidP="00165333">
                            <w:pPr>
                              <w:spacing w:before="0" w:beforeAutospacing="0" w:line="240" w:lineRule="auto"/>
                              <w:rPr>
                                <w:rFonts w:ascii="Calibri" w:eastAsia="Gulim" w:hAnsi="Calibri" w:cs="Calibri"/>
                                <w:sz w:val="18"/>
                                <w:szCs w:val="21"/>
                              </w:rPr>
                            </w:pPr>
                          </w:p>
                          <w:p w:rsidR="0083496C" w:rsidRDefault="0083496C" w:rsidP="00165333">
                            <w:pPr>
                              <w:spacing w:before="0" w:beforeAutospacing="0" w:line="240" w:lineRule="auto"/>
                              <w:rPr>
                                <w:rFonts w:ascii="Calibri" w:eastAsia="Gulim" w:hAnsi="Calibri" w:cs="Calibri"/>
                                <w:sz w:val="18"/>
                                <w:szCs w:val="21"/>
                              </w:rPr>
                            </w:pPr>
                            <w:r w:rsidRPr="0083496C">
                              <w:rPr>
                                <w:rFonts w:ascii="Calibri" w:eastAsia="Gulim" w:hAnsi="Calibri" w:cs="Calibri"/>
                                <w:sz w:val="18"/>
                                <w:szCs w:val="21"/>
                              </w:rPr>
                              <w:t>PhD at Tokyo Metropolitan University, Japan</w:t>
                            </w:r>
                            <w:r>
                              <w:rPr>
                                <w:rFonts w:ascii="Calibri" w:eastAsia="Gulim" w:hAnsi="Calibri" w:cs="Calibri"/>
                                <w:sz w:val="18"/>
                                <w:szCs w:val="21"/>
                              </w:rPr>
                              <w:t xml:space="preserve"> (2011)</w:t>
                            </w:r>
                            <w:r w:rsidRPr="0083496C">
                              <w:rPr>
                                <w:rFonts w:ascii="Calibri" w:eastAsia="Gulim" w:hAnsi="Calibri" w:cs="Calibri"/>
                                <w:sz w:val="18"/>
                                <w:szCs w:val="21"/>
                              </w:rPr>
                              <w:t>.</w:t>
                            </w:r>
                          </w:p>
                          <w:p w:rsidR="0083496C" w:rsidRPr="00027701" w:rsidRDefault="0083496C" w:rsidP="00165333">
                            <w:pPr>
                              <w:spacing w:before="0" w:beforeAutospacing="0" w:line="240" w:lineRule="auto"/>
                              <w:rPr>
                                <w:rFonts w:ascii="Calibri" w:eastAsia="Gulim" w:hAnsi="Calibri" w:cs="Calibri"/>
                                <w:sz w:val="18"/>
                                <w:szCs w:val="21"/>
                              </w:rPr>
                            </w:pPr>
                            <w:r w:rsidRPr="0083496C">
                              <w:rPr>
                                <w:rFonts w:ascii="Calibri" w:eastAsia="Gulim" w:hAnsi="Calibri" w:cs="Calibri"/>
                                <w:sz w:val="18"/>
                                <w:szCs w:val="21"/>
                              </w:rPr>
                              <w:t xml:space="preserve">He is founder of the Vietnam Water Cooperation Initiative – a global platform hosted by Vietnam to promote water collaborations with worldwide partners. He has </w:t>
                            </w:r>
                            <w:r>
                              <w:rPr>
                                <w:rFonts w:ascii="Calibri" w:eastAsia="Gulim" w:hAnsi="Calibri" w:cs="Calibri"/>
                                <w:sz w:val="18"/>
                                <w:szCs w:val="21"/>
                              </w:rPr>
                              <w:t xml:space="preserve">visit more than 20 countries around the world and </w:t>
                            </w:r>
                            <w:r w:rsidRPr="0083496C">
                              <w:rPr>
                                <w:rFonts w:ascii="Calibri" w:eastAsia="Gulim" w:hAnsi="Calibri" w:cs="Calibri"/>
                                <w:sz w:val="18"/>
                                <w:szCs w:val="21"/>
                              </w:rPr>
                              <w:t>published extensively, including peer-reviewed articles and book</w:t>
                            </w:r>
                            <w:r>
                              <w:t xml:space="preserve"> </w:t>
                            </w:r>
                            <w:r w:rsidRPr="0083496C">
                              <w:rPr>
                                <w:rFonts w:ascii="Calibri" w:eastAsia="Gulim" w:hAnsi="Calibri" w:cs="Calibri"/>
                                <w:sz w:val="18"/>
                                <w:szCs w:val="21"/>
                              </w:rPr>
                              <w:t>chapters.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D1922" id="_x0000_s1027" style="position:absolute;left:0;text-align:left;margin-left:99.4pt;margin-top:9.15pt;width:381.3pt;height:1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2YmwIAABQFAAAOAAAAZHJzL2Uyb0RvYy54bWysVM2O0zAQviPxDpbv3fzg/iRqutofipAW&#10;WGnhAVzHaSwS29hu02XFYXkHJN6ACweeCy3vwNhpu13ggBA5OB7PeOabmW88Pd60DVpzY4WSBU6O&#10;Yoy4ZKoUclngN6/ngwlG1lFZ0kZJXuBrbvHx7PGjaadznqpaNSU3CJxIm3e6wLVzOo8iy2reUnuk&#10;NJegrJRpqQPRLKPS0A68t02UxvEo6pQptVGMWwun570Sz4L/quLMvaoqyx1qCgzYXFhNWBd+jWZT&#10;mi8N1bVgWxj0H1C0VEgIund1Th1FKyN+c9UKZpRVlTtiqo1UVQnGQw6QTRL/ks1VTTUPuUBxrN6X&#10;yf4/t+zl+tIgURY4zTCStIUe3X25vfv49fu32x+fPyHiS9Rpm4Pllb40PkmrLxR7a5FUZzWVS35i&#10;jOpqTksAlnj76MEFL1i4ihbdC1VCALpyKlRrU5nWO4Q6oE1oyvW+KXzjEINDMiHpE0IwYqBLxqM0&#10;SYchBs1317Wx7hlXLfKbAhvoenBP1xfWeTg035kE+KoR5Vw0TRDMcnHWGLSmwJB5+Lbe7aFZI72x&#10;VP5a77E/AZQQw+s83tDxmyxJSXyaZoP5aDIekDkZDrJxPBnESXaajWKSkfP5Bw8wIXktypLLCyH5&#10;jn0J+bvubueg503gH+oKnA2hOiGvQ/T2MMk4fH9KshUOhrERbYEneyOa+84+lSWkTXNHRdPvo4fw&#10;Q5WhBrt/qErggW99TyG3WWwC1wJJPC0WqrwGYhgFbYPxhIcENrUy7zHqYCgLbN+tqOEYNc8lkCtL&#10;CPFTHAQyHKcgmEPN4lBDJQNXBWbOYNQLZ66f/ZU2YllDrCQUS6oToGQlAlnucW2JDKMXsto+E362&#10;D+Vgdf+YzX4CAAD//wMAUEsDBBQABgAIAAAAIQCbL2k/3wAAAAoBAAAPAAAAZHJzL2Rvd25yZXYu&#10;eG1sTI/BTsMwEETvSPyDtUjcqN1SoiTEqRASh15oCfkANzZJVHsdxU6T8vUsJ7jNaEazb4vd4iy7&#10;mDH0HiWsVwKYwcbrHlsJ9efbQwosRIVaWY9GwtUE2JW3N4XKtZ/xw1yq2DIawZArCV2MQ855aDrj&#10;VFj5wSBlX350KpIdW65HNdO4s3wjRMKd6pEudGowr51pztXkJByOh30ttuJ7Sq57PVfH87sNtZT3&#10;d8vLM7BolvhXhl98QoeSmE5+Qh2YJZ+lhB5JpI/AqJAl6y2wk4RN9pQCLwv+/4XyBwAA//8DAFBL&#10;AQItABQABgAIAAAAIQC2gziS/gAAAOEBAAATAAAAAAAAAAAAAAAAAAAAAABbQ29udGVudF9UeXBl&#10;c10ueG1sUEsBAi0AFAAGAAgAAAAhADj9If/WAAAAlAEAAAsAAAAAAAAAAAAAAAAALwEAAF9yZWxz&#10;Ly5yZWxzUEsBAi0AFAAGAAgAAAAhACFFjZibAgAAFAUAAA4AAAAAAAAAAAAAAAAALgIAAGRycy9l&#10;Mm9Eb2MueG1sUEsBAi0AFAAGAAgAAAAhAJsvaT/fAAAACgEAAA8AAAAAAAAAAAAAAAAA9QQAAGRy&#10;cy9kb3ducmV2LnhtbFBLBQYAAAAABAAEAPMAAAABBgAAAAA=&#10;" stroked="f">
                <v:textbox>
                  <w:txbxContent>
                    <w:p w:rsidR="00165333" w:rsidRDefault="00165333" w:rsidP="00165333">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hAnsi="Calibri" w:cs="Calibri"/>
                          <w:b/>
                          <w:color w:val="000000"/>
                          <w:sz w:val="28"/>
                          <w:szCs w:val="20"/>
                        </w:rPr>
                      </w:pPr>
                      <w:r>
                        <w:rPr>
                          <w:rFonts w:ascii="Calibri" w:hAnsi="Calibri" w:cs="Calibri"/>
                          <w:b/>
                          <w:color w:val="000000"/>
                          <w:sz w:val="28"/>
                          <w:szCs w:val="20"/>
                        </w:rPr>
                        <w:t>Duong Du BUI</w:t>
                      </w:r>
                      <w:r w:rsidRPr="00165333">
                        <w:rPr>
                          <w:rFonts w:ascii="Calibri" w:hAnsi="Calibri" w:cs="Calibri"/>
                          <w:b/>
                          <w:color w:val="000000"/>
                          <w:sz w:val="28"/>
                          <w:szCs w:val="20"/>
                        </w:rPr>
                        <w:t xml:space="preserve"> </w:t>
                      </w:r>
                    </w:p>
                    <w:p w:rsidR="00165333" w:rsidRPr="00B14266" w:rsidRDefault="00B86736" w:rsidP="00165333">
                      <w:pPr>
                        <w:tabs>
                          <w:tab w:val="left" w:pos="2600"/>
                          <w:tab w:val="left" w:pos="3400"/>
                          <w:tab w:val="left" w:pos="4400"/>
                          <w:tab w:val="left" w:pos="5100"/>
                          <w:tab w:val="left" w:pos="8000"/>
                          <w:tab w:val="left" w:pos="9000"/>
                        </w:tabs>
                        <w:adjustRightInd w:val="0"/>
                        <w:spacing w:before="0" w:beforeAutospacing="0" w:line="240" w:lineRule="auto"/>
                        <w:ind w:right="525"/>
                        <w:jc w:val="center"/>
                        <w:rPr>
                          <w:rFonts w:ascii="Calibri" w:eastAsia="Gulim" w:hAnsi="Calibri" w:cs="Calibri"/>
                          <w:i/>
                          <w:color w:val="000000"/>
                          <w:szCs w:val="20"/>
                        </w:rPr>
                      </w:pPr>
                      <w:r>
                        <w:rPr>
                          <w:rFonts w:ascii="Calibri" w:eastAsia="Gulim" w:hAnsi="Calibri" w:cs="Calibri"/>
                          <w:i/>
                          <w:color w:val="000000"/>
                          <w:szCs w:val="20"/>
                        </w:rPr>
                        <w:t xml:space="preserve">Director </w:t>
                      </w:r>
                      <w:r w:rsidR="0083496C">
                        <w:rPr>
                          <w:rFonts w:ascii="Calibri" w:eastAsia="Gulim" w:hAnsi="Calibri" w:cs="Calibri"/>
                          <w:i/>
                          <w:color w:val="000000"/>
                          <w:szCs w:val="20"/>
                        </w:rPr>
                        <w:t>of Department</w:t>
                      </w:r>
                    </w:p>
                    <w:p w:rsidR="0083496C" w:rsidRDefault="0083496C" w:rsidP="00165333">
                      <w:pPr>
                        <w:spacing w:before="0" w:beforeAutospacing="0" w:line="240" w:lineRule="auto"/>
                        <w:jc w:val="center"/>
                        <w:rPr>
                          <w:rFonts w:ascii="Calibri" w:eastAsia="Gulim" w:hAnsi="Calibri" w:cs="Calibri"/>
                          <w:i/>
                          <w:color w:val="000000"/>
                          <w:szCs w:val="20"/>
                        </w:rPr>
                      </w:pPr>
                      <w:r w:rsidRPr="0083496C">
                        <w:rPr>
                          <w:rFonts w:ascii="Calibri" w:eastAsia="Gulim" w:hAnsi="Calibri" w:cs="Calibri"/>
                          <w:i/>
                          <w:color w:val="000000"/>
                          <w:szCs w:val="20"/>
                        </w:rPr>
                        <w:t>National Center for Water Resources Planning and Investigation of Vietnam</w:t>
                      </w:r>
                    </w:p>
                    <w:p w:rsidR="00921876" w:rsidRPr="00921876" w:rsidRDefault="00921876" w:rsidP="00165333">
                      <w:pPr>
                        <w:spacing w:before="0" w:beforeAutospacing="0" w:line="240" w:lineRule="auto"/>
                        <w:jc w:val="center"/>
                        <w:rPr>
                          <w:rStyle w:val="gi"/>
                        </w:rPr>
                      </w:pPr>
                      <w:r w:rsidRPr="00921876">
                        <w:rPr>
                          <w:rStyle w:val="gi"/>
                        </w:rPr>
                        <w:t xml:space="preserve">No. 93/95 Vu Xuan </w:t>
                      </w:r>
                      <w:proofErr w:type="spellStart"/>
                      <w:r w:rsidRPr="00921876">
                        <w:rPr>
                          <w:rStyle w:val="gi"/>
                        </w:rPr>
                        <w:t>Thieu</w:t>
                      </w:r>
                      <w:proofErr w:type="spellEnd"/>
                      <w:r w:rsidRPr="00921876">
                        <w:rPr>
                          <w:rStyle w:val="gi"/>
                        </w:rPr>
                        <w:t>, Long Bien Hanoi, Vietnam</w:t>
                      </w:r>
                    </w:p>
                    <w:p w:rsidR="00165333" w:rsidRDefault="00B86736" w:rsidP="00165333">
                      <w:pPr>
                        <w:spacing w:before="0" w:beforeAutospacing="0" w:line="240" w:lineRule="auto"/>
                        <w:jc w:val="center"/>
                        <w:rPr>
                          <w:rFonts w:ascii="Calibri" w:eastAsia="Gulim" w:hAnsi="Calibri" w:cs="Calibri"/>
                          <w:sz w:val="18"/>
                          <w:szCs w:val="21"/>
                        </w:rPr>
                      </w:pPr>
                      <w:hyperlink r:id="rId10" w:history="1">
                        <w:r w:rsidR="00921876" w:rsidRPr="001C3467">
                          <w:rPr>
                            <w:rStyle w:val="Hyperlink"/>
                          </w:rPr>
                          <w:t>duongdubui@gmail.com</w:t>
                        </w:r>
                      </w:hyperlink>
                      <w:r w:rsidR="00921876">
                        <w:rPr>
                          <w:rStyle w:val="gi"/>
                        </w:rPr>
                        <w:t>; +84 966.214.316</w:t>
                      </w:r>
                    </w:p>
                    <w:p w:rsidR="00C52F84" w:rsidRDefault="00C52F84" w:rsidP="00165333">
                      <w:pPr>
                        <w:spacing w:before="0" w:beforeAutospacing="0" w:line="240" w:lineRule="auto"/>
                        <w:rPr>
                          <w:rFonts w:ascii="Calibri" w:eastAsia="Gulim" w:hAnsi="Calibri" w:cs="Calibri"/>
                          <w:sz w:val="18"/>
                          <w:szCs w:val="21"/>
                        </w:rPr>
                      </w:pPr>
                    </w:p>
                    <w:p w:rsidR="0083496C" w:rsidRDefault="0083496C" w:rsidP="00165333">
                      <w:pPr>
                        <w:spacing w:before="0" w:beforeAutospacing="0" w:line="240" w:lineRule="auto"/>
                        <w:rPr>
                          <w:rFonts w:ascii="Calibri" w:eastAsia="Gulim" w:hAnsi="Calibri" w:cs="Calibri"/>
                          <w:sz w:val="18"/>
                          <w:szCs w:val="21"/>
                        </w:rPr>
                      </w:pPr>
                      <w:r w:rsidRPr="0083496C">
                        <w:rPr>
                          <w:rFonts w:ascii="Calibri" w:eastAsia="Gulim" w:hAnsi="Calibri" w:cs="Calibri"/>
                          <w:sz w:val="18"/>
                          <w:szCs w:val="21"/>
                        </w:rPr>
                        <w:t>PhD at Tokyo Metropolitan University, Japan</w:t>
                      </w:r>
                      <w:r>
                        <w:rPr>
                          <w:rFonts w:ascii="Calibri" w:eastAsia="Gulim" w:hAnsi="Calibri" w:cs="Calibri"/>
                          <w:sz w:val="18"/>
                          <w:szCs w:val="21"/>
                        </w:rPr>
                        <w:t xml:space="preserve"> (2011)</w:t>
                      </w:r>
                      <w:r w:rsidRPr="0083496C">
                        <w:rPr>
                          <w:rFonts w:ascii="Calibri" w:eastAsia="Gulim" w:hAnsi="Calibri" w:cs="Calibri"/>
                          <w:sz w:val="18"/>
                          <w:szCs w:val="21"/>
                        </w:rPr>
                        <w:t>.</w:t>
                      </w:r>
                    </w:p>
                    <w:p w:rsidR="0083496C" w:rsidRPr="00027701" w:rsidRDefault="0083496C" w:rsidP="00165333">
                      <w:pPr>
                        <w:spacing w:before="0" w:beforeAutospacing="0" w:line="240" w:lineRule="auto"/>
                        <w:rPr>
                          <w:rFonts w:ascii="Calibri" w:eastAsia="Gulim" w:hAnsi="Calibri" w:cs="Calibri"/>
                          <w:sz w:val="18"/>
                          <w:szCs w:val="21"/>
                        </w:rPr>
                      </w:pPr>
                      <w:r w:rsidRPr="0083496C">
                        <w:rPr>
                          <w:rFonts w:ascii="Calibri" w:eastAsia="Gulim" w:hAnsi="Calibri" w:cs="Calibri"/>
                          <w:sz w:val="18"/>
                          <w:szCs w:val="21"/>
                        </w:rPr>
                        <w:t xml:space="preserve">He is founder of the Vietnam Water Cooperation Initiative – a global platform hosted by Vietnam to promote water collaborations with worldwide partners. He has </w:t>
                      </w:r>
                      <w:r>
                        <w:rPr>
                          <w:rFonts w:ascii="Calibri" w:eastAsia="Gulim" w:hAnsi="Calibri" w:cs="Calibri"/>
                          <w:sz w:val="18"/>
                          <w:szCs w:val="21"/>
                        </w:rPr>
                        <w:t xml:space="preserve">visit more than 20 countries around the world and </w:t>
                      </w:r>
                      <w:r w:rsidRPr="0083496C">
                        <w:rPr>
                          <w:rFonts w:ascii="Calibri" w:eastAsia="Gulim" w:hAnsi="Calibri" w:cs="Calibri"/>
                          <w:sz w:val="18"/>
                          <w:szCs w:val="21"/>
                        </w:rPr>
                        <w:t>published extensively, including peer-reviewed articles and book</w:t>
                      </w:r>
                      <w:r>
                        <w:t xml:space="preserve"> </w:t>
                      </w:r>
                      <w:r w:rsidRPr="0083496C">
                        <w:rPr>
                          <w:rFonts w:ascii="Calibri" w:eastAsia="Gulim" w:hAnsi="Calibri" w:cs="Calibri"/>
                          <w:sz w:val="18"/>
                          <w:szCs w:val="21"/>
                        </w:rPr>
                        <w:t>chapters.</w:t>
                      </w:r>
                    </w:p>
                  </w:txbxContent>
                </v:textbox>
              </v:rect>
            </w:pict>
          </mc:Fallback>
        </mc:AlternateContent>
      </w:r>
      <w:r w:rsidR="00165333" w:rsidRPr="00027701">
        <w:rPr>
          <w:rFonts w:ascii="Calibri" w:eastAsia="Malgun Gothic" w:hAnsi="Calibri" w:cs="Calibri"/>
          <w:noProof/>
          <w:kern w:val="2"/>
          <w:sz w:val="24"/>
          <w:szCs w:val="24"/>
        </w:rPr>
        <mc:AlternateContent>
          <mc:Choice Requires="wps">
            <w:drawing>
              <wp:anchor distT="4294967292" distB="4294967292" distL="114300" distR="114300" simplePos="0" relativeHeight="251681792" behindDoc="0" locked="0" layoutInCell="1" allowOverlap="1" wp14:anchorId="6AE798B7" wp14:editId="51DA8330">
                <wp:simplePos x="0" y="0"/>
                <wp:positionH relativeFrom="column">
                  <wp:posOffset>13004</wp:posOffset>
                </wp:positionH>
                <wp:positionV relativeFrom="paragraph">
                  <wp:posOffset>80010</wp:posOffset>
                </wp:positionV>
                <wp:extent cx="5727065" cy="0"/>
                <wp:effectExtent l="0" t="19050" r="6985" b="19050"/>
                <wp:wrapNone/>
                <wp:docPr id="28"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38100">
                          <a:solidFill>
                            <a:srgbClr val="8064A2">
                              <a:lumMod val="40000"/>
                              <a:lumOff val="6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A39A" id="직선 연결선 3"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6.3pt" to="45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imSgIAAG8EAAAOAAAAZHJzL2Uyb0RvYy54bWysVLFu2zAQ3Qv0HwjujiRHcRwhchBYdpe0&#10;DZD0A2iSsohSJEHSlo2iQ4H+Q9ZuXYN+VpGP6JGyjKRdiqIe6OPx7vHd3aMur3atRFtundCqxNlJ&#10;ihFXVDOh1iX+cL8cTTFynihGpFa8xHvu8NXs9avLzhR8rBstGbcIQJQrOlPixntTJImjDW+JO9GG&#10;KzistW2Jh61dJ8ySDtBbmYzTdJJ02jJjNeXOgbfqD/Es4tc1p/59XTvukSwxcPNxtXFdhTWZXZJi&#10;bYlpBD3QIP/AoiVCwaVHqIp4gjZW/AHVCmq107U/obpNdF0LymMNUE2W/lbNXUMMj7VAc5w5tsn9&#10;P1j6bntrkWAlHsOkFGlhRk/fvzx9/YaeHh5//ngM1mloU2dcAdFzdWtDoXSn7syNph8dUnreELXm&#10;ke793gBEFjKSFylh4wxctureagYxZON17Nmutm2AhG6gXRzN/jgavvOIgvPsfHyeTs4wosNZQooh&#10;0Vjn33DdomCUWAoVukYKsr1xPhAhxRAS3EovhZRx8lKhrsSn0yxNY4bTUrBwGuKcXa/m0qItAfFM&#10;00l+PY5BctNCBb07T+HXqwjcoLXePRnccPUBJtJ4gW/1RrFIo+GELQ62J0L2NuRKFYhAE6CQg9XL&#10;6tNFerGYLqb5KB9PFqM8rarR9XKejybL7PysOq3m8yr7HOhmedEIxrgKZQ0Sz/K/k9DhsfXiPIr8&#10;2MDkJXosEcgO/5F0VEEYfC+hlWb7WzuoA1Qdgw8vMDyb53uwn38nZr8AAAD//wMAUEsDBBQABgAI&#10;AAAAIQABz0Ym2QAAAAcBAAAPAAAAZHJzL2Rvd25yZXYueG1sTI/BTsMwEETvSPyDtUjcqEOQKprG&#10;qQDBB7RFlXrbxkuSEq8j203C37OIAxxnZjXzttzMrlcjhdh5NnC/yEAR19523Bh437/dPYKKCdli&#10;75kMfFGETXV9VWJh/cRbGnepUVLCsUADbUpDoXWsW3IYF34gluzDB4dJZGi0DThJuet1nmVL7bBj&#10;WWhxoJeW6s/dxRkYz9t9OEzPr5oODR7jNJxxPBpzezM/rUElmtPfMfzgCzpUwnTyF7ZR9QZy+SSJ&#10;nS9BSbzKHlagTr+Grkr9n7/6BgAA//8DAFBLAQItABQABgAIAAAAIQC2gziS/gAAAOEBAAATAAAA&#10;AAAAAAAAAAAAAAAAAABbQ29udGVudF9UeXBlc10ueG1sUEsBAi0AFAAGAAgAAAAhADj9If/WAAAA&#10;lAEAAAsAAAAAAAAAAAAAAAAALwEAAF9yZWxzLy5yZWxzUEsBAi0AFAAGAAgAAAAhACPe6KZKAgAA&#10;bwQAAA4AAAAAAAAAAAAAAAAALgIAAGRycy9lMm9Eb2MueG1sUEsBAi0AFAAGAAgAAAAhAAHPRibZ&#10;AAAABwEAAA8AAAAAAAAAAAAAAAAApAQAAGRycy9kb3ducmV2LnhtbFBLBQYAAAAABAAEAPMAAACq&#10;BQAAAAA=&#10;" strokecolor="#ccc1da" strokeweight="3pt"/>
            </w:pict>
          </mc:Fallback>
        </mc:AlternateContent>
      </w:r>
    </w:p>
    <w:p w:rsidR="00165333" w:rsidRDefault="002E68D7" w:rsidP="00165333">
      <w:pPr>
        <w:spacing w:before="0" w:beforeAutospacing="0" w:after="200" w:line="276" w:lineRule="auto"/>
        <w:jc w:val="both"/>
        <w:rPr>
          <w:rFonts w:ascii="Malgun Gothic" w:eastAsia="Malgun Gothic" w:hAnsi="Malgun Gothic" w:cs="Times New Roman"/>
          <w:noProof/>
          <w:kern w:val="2"/>
          <w:sz w:val="20"/>
        </w:rPr>
      </w:pPr>
      <w:r>
        <w:rPr>
          <w:rFonts w:ascii="Calibri" w:eastAsia="Malgun Gothic" w:hAnsi="Calibri" w:cs="Calibri"/>
          <w:noProof/>
          <w:kern w:val="2"/>
          <w:sz w:val="24"/>
          <w:szCs w:val="24"/>
        </w:rPr>
        <w:drawing>
          <wp:anchor distT="0" distB="0" distL="114300" distR="114300" simplePos="0" relativeHeight="251684864" behindDoc="0" locked="0" layoutInCell="1" allowOverlap="1" wp14:anchorId="27A49D3E" wp14:editId="713120C6">
            <wp:simplePos x="0" y="0"/>
            <wp:positionH relativeFrom="column">
              <wp:posOffset>97790</wp:posOffset>
            </wp:positionH>
            <wp:positionV relativeFrom="paragraph">
              <wp:posOffset>55245</wp:posOffset>
            </wp:positionV>
            <wp:extent cx="1168400" cy="1491615"/>
            <wp:effectExtent l="0" t="0" r="0" b="0"/>
            <wp:wrapSquare wrapText="bothSides"/>
            <wp:docPr id="8" name="Picture 8" descr="Bu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 (1)"/>
                    <pic:cNvPicPr>
                      <a:picLocks noChangeAspect="1" noChangeArrowheads="1"/>
                    </pic:cNvPicPr>
                  </pic:nvPicPr>
                  <pic:blipFill>
                    <a:blip r:embed="rId11" cstate="print">
                      <a:extLst>
                        <a:ext uri="{28A0092B-C50C-407E-A947-70E740481C1C}">
                          <a14:useLocalDpi xmlns:a14="http://schemas.microsoft.com/office/drawing/2010/main" val="0"/>
                        </a:ext>
                      </a:extLst>
                    </a:blip>
                    <a:srcRect t="3741" b="5064"/>
                    <a:stretch>
                      <a:fillRect/>
                    </a:stretch>
                  </pic:blipFill>
                  <pic:spPr bwMode="auto">
                    <a:xfrm>
                      <a:off x="0" y="0"/>
                      <a:ext cx="116840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33" w:rsidRPr="00027701">
        <w:rPr>
          <w:rFonts w:ascii="Calibri" w:eastAsia="Malgun Gothic" w:hAnsi="Calibri" w:cs="Calibri"/>
          <w:noProof/>
          <w:kern w:val="2"/>
          <w:sz w:val="24"/>
          <w:szCs w:val="24"/>
        </w:rPr>
        <mc:AlternateContent>
          <mc:Choice Requires="wps">
            <w:drawing>
              <wp:anchor distT="4294967292" distB="4294967292" distL="114300" distR="114300" simplePos="0" relativeHeight="251682816" behindDoc="0" locked="0" layoutInCell="1" allowOverlap="1" wp14:anchorId="792A0D51" wp14:editId="5D4DD49B">
                <wp:simplePos x="0" y="0"/>
                <wp:positionH relativeFrom="column">
                  <wp:posOffset>5411</wp:posOffset>
                </wp:positionH>
                <wp:positionV relativeFrom="paragraph">
                  <wp:posOffset>1687830</wp:posOffset>
                </wp:positionV>
                <wp:extent cx="5801880" cy="0"/>
                <wp:effectExtent l="0" t="19050" r="8890" b="19050"/>
                <wp:wrapNone/>
                <wp:docPr id="30"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880" cy="0"/>
                        </a:xfrm>
                        <a:prstGeom prst="line">
                          <a:avLst/>
                        </a:prstGeom>
                        <a:noFill/>
                        <a:ln w="38100">
                          <a:solidFill>
                            <a:srgbClr val="8064A2">
                              <a:lumMod val="40000"/>
                              <a:lumOff val="6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0F76" id="직선 연결선 5"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32.9pt" to="457.3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LVSAIAAG8EAAAOAAAAZHJzL2Uyb0RvYy54bWysVMGO0zAQvSPxD1bu3STdtGSjTVerpuWy&#10;QKVdPsC1ncbCsS3bbVohDkj8A1duXFd8FtqPYOw01RYuCNGDOx7PPL+Zec71zb4VaMeM5UqWUXqR&#10;RIhJoiiXmzJ6/7Ac5RGyDkuKhZKsjA7MRjezly+uO12wsWqUoMwgAJG26HQZNc7pIo4taViL7YXS&#10;TMJhrUyLHWzNJqYGd4DeinicJNO4U4ZqowizFrxVfxjNAn5dM+Le1bVlDokyAm4urCasa7/Gs2tc&#10;bAzWDSdHGvgfWLSYS7j0BFVhh9HW8D+gWk6Msqp2F0S1saprTlioAapJk9+quW+wZqEWaI7VpzbZ&#10;/wdL3u5WBnFaRpfQHolbmNHT989PX76hp6+PP388emvi29RpW0D0XK6ML5Ts5b2+U+SDRVLNGyw3&#10;LNB9OGiASH1GfJbiN1bDZevujaIQg7dOhZ7ta9N6SOgG2ofRHE6jYXuHCDgneZLmOVAkw1mMiyFR&#10;G+teM9Uib5SR4NJ3DRd4d2edJ4KLIcS7pVpyIcLkhUQdlJ6nSRIyrBKc+lMfZ81mPRcG7TCIJ0+m&#10;2e04BIltCxX07iyBX68icIPWevd0cMPVR5hA4wzfqK2kgUbDMF0cbYe56G3IFdITgSZAIUerl9XH&#10;q+RqkS/ybJSNp4tRllTV6HY5z0bTZfpqUl1W83mVfvJ006xoOKVM+rIGiafZ30no+Nh6cZ5Efmpg&#10;fI4eSgSyw38gHVTgB99LaK3oYWUGdYCqQ/DxBfpn83wP9vPvxOwXAAAA//8DAFBLAwQUAAYACAAA&#10;ACEAPmGhatoAAAAIAQAADwAAAGRycy9kb3ducmV2LnhtbEyPUUvDQBCE3wX/w7EF3+ylRYONuRQV&#10;/QFtpdC3bW5N0ub2Qu6axH/vCoJ93Jlh9pt8PblWDdSHxrOBxTwBRVx623Bl4HP3cf8EKkRki61n&#10;MvBNAdbF7U2OmfUjb2jYxkpJCYcMDdQxdpnWoazJYZj7jli8L987jHL2lbY9jlLuWr1MklQ7bFg+&#10;1NjRW03leXtxBobTZtfvx9d3TfsKD2HsTjgcjLmbTS/PoCJN8T8Mv/iCDoUwHf2FbVCtgZXkDCzT&#10;Rxkg9mrxkII6/im6yPX1gOIHAAD//wMAUEsBAi0AFAAGAAgAAAAhALaDOJL+AAAA4QEAABMAAAAA&#10;AAAAAAAAAAAAAAAAAFtDb250ZW50X1R5cGVzXS54bWxQSwECLQAUAAYACAAAACEAOP0h/9YAAACU&#10;AQAACwAAAAAAAAAAAAAAAAAvAQAAX3JlbHMvLnJlbHNQSwECLQAUAAYACAAAACEAIbyS1UgCAABv&#10;BAAADgAAAAAAAAAAAAAAAAAuAgAAZHJzL2Uyb0RvYy54bWxQSwECLQAUAAYACAAAACEAPmGhatoA&#10;AAAIAQAADwAAAAAAAAAAAAAAAACiBAAAZHJzL2Rvd25yZXYueG1sUEsFBgAAAAAEAAQA8wAAAKkF&#10;AAAAAA==&#10;" strokecolor="#ccc1da" strokeweight="3pt"/>
            </w:pict>
          </mc:Fallback>
        </mc:AlternateContent>
      </w:r>
    </w:p>
    <w:p w:rsidR="00165333" w:rsidRPr="00027701" w:rsidRDefault="00165333" w:rsidP="00165333">
      <w:pPr>
        <w:spacing w:before="0" w:beforeAutospacing="0" w:after="200" w:line="276" w:lineRule="auto"/>
        <w:jc w:val="both"/>
        <w:rPr>
          <w:rFonts w:ascii="Calibri" w:eastAsia="Malgun Gothic" w:hAnsi="Calibri" w:cs="Calibri"/>
          <w:kern w:val="2"/>
          <w:sz w:val="20"/>
          <w:lang w:eastAsia="ko-KR"/>
        </w:rPr>
      </w:pPr>
    </w:p>
    <w:p w:rsidR="00165333" w:rsidRDefault="00165333" w:rsidP="00165333">
      <w:pPr>
        <w:widowControl w:val="0"/>
        <w:wordWrap w:val="0"/>
        <w:autoSpaceDE w:val="0"/>
        <w:autoSpaceDN w:val="0"/>
        <w:spacing w:before="0" w:beforeAutospacing="0" w:line="240" w:lineRule="auto"/>
        <w:ind w:firstLineChars="100" w:firstLine="240"/>
        <w:jc w:val="both"/>
        <w:rPr>
          <w:rFonts w:ascii="Calibri" w:eastAsia="Malgun Gothic" w:hAnsi="Calibri" w:cs="Calibri"/>
          <w:kern w:val="2"/>
          <w:sz w:val="24"/>
          <w:szCs w:val="24"/>
          <w:lang w:eastAsia="ko-KR"/>
        </w:rPr>
      </w:pPr>
    </w:p>
    <w:p w:rsidR="00165333" w:rsidRDefault="00165333" w:rsidP="00165333">
      <w:pPr>
        <w:widowControl w:val="0"/>
        <w:wordWrap w:val="0"/>
        <w:autoSpaceDE w:val="0"/>
        <w:autoSpaceDN w:val="0"/>
        <w:spacing w:before="0" w:beforeAutospacing="0" w:line="240" w:lineRule="auto"/>
        <w:ind w:firstLineChars="100" w:firstLine="240"/>
        <w:jc w:val="both"/>
        <w:rPr>
          <w:rFonts w:ascii="Calibri" w:eastAsia="Malgun Gothic" w:hAnsi="Calibri" w:cs="Calibri"/>
          <w:kern w:val="2"/>
          <w:sz w:val="24"/>
          <w:szCs w:val="24"/>
          <w:lang w:eastAsia="ko-KR"/>
        </w:rPr>
      </w:pPr>
    </w:p>
    <w:p w:rsidR="00EF322F" w:rsidRDefault="00EF322F" w:rsidP="00165333">
      <w:pPr>
        <w:widowControl w:val="0"/>
        <w:wordWrap w:val="0"/>
        <w:autoSpaceDE w:val="0"/>
        <w:autoSpaceDN w:val="0"/>
        <w:spacing w:before="0" w:beforeAutospacing="0" w:line="276" w:lineRule="auto"/>
        <w:jc w:val="both"/>
      </w:pPr>
    </w:p>
    <w:p w:rsidR="00165333" w:rsidRPr="00AB0E46" w:rsidRDefault="00165333" w:rsidP="00165333">
      <w:pPr>
        <w:pStyle w:val="ListParagraph"/>
        <w:ind w:left="0"/>
      </w:pPr>
    </w:p>
    <w:sectPr w:rsidR="00165333" w:rsidRPr="00AB0E46" w:rsidSect="00027701">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F61"/>
    <w:multiLevelType w:val="hybridMultilevel"/>
    <w:tmpl w:val="C728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83E01"/>
    <w:multiLevelType w:val="hybridMultilevel"/>
    <w:tmpl w:val="9BD4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B"/>
    <w:rsid w:val="00052D88"/>
    <w:rsid w:val="000B4AAA"/>
    <w:rsid w:val="000E455F"/>
    <w:rsid w:val="00165333"/>
    <w:rsid w:val="00166DFD"/>
    <w:rsid w:val="001D6E30"/>
    <w:rsid w:val="002043FC"/>
    <w:rsid w:val="002E68D7"/>
    <w:rsid w:val="00353752"/>
    <w:rsid w:val="00377B46"/>
    <w:rsid w:val="00525FC9"/>
    <w:rsid w:val="00543AA4"/>
    <w:rsid w:val="00574866"/>
    <w:rsid w:val="005A1017"/>
    <w:rsid w:val="005E2A6A"/>
    <w:rsid w:val="0083496C"/>
    <w:rsid w:val="00921876"/>
    <w:rsid w:val="00A904CB"/>
    <w:rsid w:val="00AA2EEA"/>
    <w:rsid w:val="00AB0E46"/>
    <w:rsid w:val="00AF5A5B"/>
    <w:rsid w:val="00B86736"/>
    <w:rsid w:val="00C52F84"/>
    <w:rsid w:val="00C5303A"/>
    <w:rsid w:val="00C73D81"/>
    <w:rsid w:val="00CC26B2"/>
    <w:rsid w:val="00D33607"/>
    <w:rsid w:val="00D77AA9"/>
    <w:rsid w:val="00EB029C"/>
    <w:rsid w:val="00EB4469"/>
    <w:rsid w:val="00ED542C"/>
    <w:rsid w:val="00EF322F"/>
    <w:rsid w:val="00F6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B261C-CABB-4FA4-B1E1-1E1C0DC3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5B"/>
    <w:pPr>
      <w:ind w:left="720"/>
      <w:contextualSpacing/>
    </w:pPr>
  </w:style>
  <w:style w:type="paragraph" w:styleId="BalloonText">
    <w:name w:val="Balloon Text"/>
    <w:basedOn w:val="Normal"/>
    <w:link w:val="BalloonTextChar"/>
    <w:uiPriority w:val="99"/>
    <w:semiHidden/>
    <w:unhideWhenUsed/>
    <w:rsid w:val="00AF5A5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5B"/>
    <w:rPr>
      <w:rFonts w:ascii="Tahoma" w:hAnsi="Tahoma" w:cs="Tahoma"/>
      <w:sz w:val="16"/>
      <w:szCs w:val="16"/>
    </w:rPr>
  </w:style>
  <w:style w:type="table" w:styleId="TableGrid">
    <w:name w:val="Table Grid"/>
    <w:basedOn w:val="TableNormal"/>
    <w:uiPriority w:val="59"/>
    <w:rsid w:val="00EF322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165333"/>
  </w:style>
  <w:style w:type="character" w:styleId="Hyperlink">
    <w:name w:val="Hyperlink"/>
    <w:basedOn w:val="DefaultParagraphFont"/>
    <w:uiPriority w:val="99"/>
    <w:unhideWhenUsed/>
    <w:rsid w:val="00921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qnhan@hunre.edu.v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qnhan@hunre.edu.vn"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duongdubui@gmail.com" TargetMode="External"/><Relationship Id="rId4" Type="http://schemas.openxmlformats.org/officeDocument/2006/relationships/settings" Target="settings.xml"/><Relationship Id="rId9" Type="http://schemas.openxmlformats.org/officeDocument/2006/relationships/hyperlink" Target="mailto:duongdubu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6491-4009-4199-B61A-DA398E70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Du Duong</cp:lastModifiedBy>
  <cp:revision>3</cp:revision>
  <dcterms:created xsi:type="dcterms:W3CDTF">2018-09-13T08:37:00Z</dcterms:created>
  <dcterms:modified xsi:type="dcterms:W3CDTF">2018-10-24T09:04:00Z</dcterms:modified>
</cp:coreProperties>
</file>